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3722" w14:textId="3EA6E6DF" w:rsidR="00266E1B" w:rsidRPr="002923DB" w:rsidRDefault="00266E1B" w:rsidP="002923DB">
      <w:pPr>
        <w:spacing w:after="0" w:line="360" w:lineRule="auto"/>
        <w:jc w:val="center"/>
        <w:rPr>
          <w:rFonts w:cstheme="minorHAnsi"/>
          <w:b/>
          <w:bCs/>
        </w:rPr>
      </w:pPr>
      <w:r w:rsidRPr="002923DB">
        <w:rPr>
          <w:rFonts w:cstheme="minorHAnsi"/>
          <w:b/>
          <w:bCs/>
        </w:rPr>
        <w:t xml:space="preserve">Academic Assessment Committee </w:t>
      </w:r>
      <w:r w:rsidR="00E1245C">
        <w:rPr>
          <w:rFonts w:cstheme="minorHAnsi"/>
          <w:b/>
          <w:bCs/>
        </w:rPr>
        <w:t>Minutes</w:t>
      </w:r>
    </w:p>
    <w:p w14:paraId="2D44B705" w14:textId="455915C5" w:rsidR="00266E1B" w:rsidRPr="002923DB" w:rsidRDefault="00266E1B" w:rsidP="002923DB">
      <w:pPr>
        <w:spacing w:after="0" w:line="360" w:lineRule="auto"/>
        <w:jc w:val="center"/>
        <w:rPr>
          <w:rFonts w:cstheme="minorHAnsi"/>
        </w:rPr>
      </w:pPr>
      <w:r w:rsidRPr="5FF6E3B1">
        <w:t>Tuesday</w:t>
      </w:r>
      <w:r w:rsidR="001E3F32" w:rsidRPr="5FF6E3B1">
        <w:t xml:space="preserve">, </w:t>
      </w:r>
      <w:r w:rsidR="007B1F18" w:rsidRPr="5FF6E3B1">
        <w:t>April 9</w:t>
      </w:r>
      <w:r w:rsidR="00357BCA" w:rsidRPr="5FF6E3B1">
        <w:t>,</w:t>
      </w:r>
      <w:r w:rsidRPr="5FF6E3B1">
        <w:t xml:space="preserve"> 202</w:t>
      </w:r>
      <w:r w:rsidR="00D845D2" w:rsidRPr="5FF6E3B1">
        <w:t>4</w:t>
      </w:r>
    </w:p>
    <w:p w14:paraId="10463642" w14:textId="1051F608" w:rsidR="0E7A66CD" w:rsidRDefault="0E7A66CD" w:rsidP="5FF6E3B1">
      <w:pPr>
        <w:spacing w:after="0" w:line="360" w:lineRule="auto"/>
        <w:jc w:val="center"/>
      </w:pPr>
      <w:r w:rsidRPr="5FF6E3B1">
        <w:t>Zoom Meeting</w:t>
      </w:r>
    </w:p>
    <w:p w14:paraId="402DFFFA" w14:textId="5A7E0653" w:rsidR="002B095F" w:rsidRPr="002923DB" w:rsidRDefault="00266E1B" w:rsidP="002923DB">
      <w:pPr>
        <w:spacing w:after="0" w:line="360" w:lineRule="auto"/>
        <w:jc w:val="center"/>
        <w:rPr>
          <w:rFonts w:cstheme="minorHAnsi"/>
        </w:rPr>
      </w:pPr>
      <w:r w:rsidRPr="002923DB">
        <w:rPr>
          <w:rFonts w:cstheme="minorHAnsi"/>
        </w:rPr>
        <w:t>Dr. Maria Leite, Director of Institutional Assessment, Chair</w:t>
      </w:r>
    </w:p>
    <w:p w14:paraId="2FC57200" w14:textId="6F8229EF" w:rsidR="00AE77F5" w:rsidRPr="002923DB" w:rsidRDefault="00AE77F5" w:rsidP="002923DB">
      <w:pPr>
        <w:spacing w:after="0" w:line="360" w:lineRule="auto"/>
        <w:jc w:val="center"/>
        <w:rPr>
          <w:rFonts w:cstheme="minorHAnsi"/>
        </w:rPr>
      </w:pPr>
      <w:r w:rsidRPr="002923DB">
        <w:rPr>
          <w:rFonts w:cstheme="minorHAnsi"/>
          <w:b/>
          <w:bCs/>
        </w:rPr>
        <w:t xml:space="preserve">Zoom link: </w:t>
      </w:r>
      <w:hyperlink r:id="rId8" w:history="1">
        <w:r w:rsidR="002923DB" w:rsidRPr="002923DB">
          <w:rPr>
            <w:rStyle w:val="Hyperlink"/>
            <w:rFonts w:cstheme="minorHAnsi"/>
          </w:rPr>
          <w:t>https://ufl.zoom.us/j/91544312956</w:t>
        </w:r>
      </w:hyperlink>
    </w:p>
    <w:p w14:paraId="6F227F8D" w14:textId="77777777" w:rsidR="002E6A46" w:rsidRPr="00AE77F5" w:rsidRDefault="002E6A46" w:rsidP="002923DB">
      <w:pPr>
        <w:spacing w:after="0" w:line="360" w:lineRule="auto"/>
        <w:jc w:val="center"/>
        <w:rPr>
          <w:b/>
          <w:bCs/>
        </w:rPr>
      </w:pPr>
    </w:p>
    <w:p w14:paraId="48470D91" w14:textId="77777777" w:rsidR="00FD3BB7" w:rsidRPr="00FD3BB7" w:rsidRDefault="00A731D3" w:rsidP="00A731D3">
      <w:pPr>
        <w:spacing w:after="0" w:line="360" w:lineRule="auto"/>
        <w:rPr>
          <w:b/>
          <w:bCs/>
        </w:rPr>
      </w:pPr>
      <w:r w:rsidRPr="00FD3BB7">
        <w:rPr>
          <w:b/>
          <w:bCs/>
        </w:rPr>
        <w:t xml:space="preserve">Attendees: </w:t>
      </w:r>
    </w:p>
    <w:p w14:paraId="2E065801" w14:textId="7E11D1CE" w:rsidR="00A731D3" w:rsidRDefault="00FD3BB7" w:rsidP="5FF6E3B1">
      <w:pPr>
        <w:spacing w:after="0" w:line="360" w:lineRule="auto"/>
        <w:ind w:left="720"/>
      </w:pPr>
      <w:r>
        <w:t xml:space="preserve">Dr. </w:t>
      </w:r>
      <w:r w:rsidR="00A731D3">
        <w:t xml:space="preserve">Michelle Tillander, </w:t>
      </w:r>
      <w:r>
        <w:t xml:space="preserve">Dr. </w:t>
      </w:r>
      <w:r w:rsidR="00A731D3">
        <w:t xml:space="preserve">Melissa Mellon, Ferol </w:t>
      </w:r>
      <w:proofErr w:type="spellStart"/>
      <w:r w:rsidR="00A731D3">
        <w:t>Carytsas</w:t>
      </w:r>
      <w:proofErr w:type="spellEnd"/>
      <w:r w:rsidR="00A731D3">
        <w:t xml:space="preserve">, </w:t>
      </w:r>
      <w:r>
        <w:t xml:space="preserve">Dr. </w:t>
      </w:r>
      <w:r w:rsidR="00A731D3">
        <w:t xml:space="preserve">Joslyn Ahlgren, </w:t>
      </w:r>
      <w:r>
        <w:t xml:space="preserve">Dr. </w:t>
      </w:r>
      <w:r w:rsidR="00A731D3">
        <w:t xml:space="preserve">Morgan Rich, </w:t>
      </w:r>
      <w:r>
        <w:t xml:space="preserve">Dr. </w:t>
      </w:r>
      <w:r w:rsidR="00A731D3">
        <w:t xml:space="preserve">Leandro Teixeira, </w:t>
      </w:r>
      <w:r>
        <w:t xml:space="preserve">Dr. </w:t>
      </w:r>
      <w:r w:rsidR="00A731D3">
        <w:t xml:space="preserve">Richard Scholtz, </w:t>
      </w:r>
      <w:r>
        <w:t xml:space="preserve">Dr. </w:t>
      </w:r>
      <w:r w:rsidR="00A731D3">
        <w:t xml:space="preserve">Carrie Adams, </w:t>
      </w:r>
      <w:r>
        <w:t xml:space="preserve">Dr. </w:t>
      </w:r>
      <w:r w:rsidR="00A731D3">
        <w:t xml:space="preserve">Lissette Tolentino, </w:t>
      </w:r>
      <w:r>
        <w:t xml:space="preserve">Dr. </w:t>
      </w:r>
      <w:r w:rsidR="00A731D3">
        <w:t>Maria Leite</w:t>
      </w:r>
      <w:r w:rsidR="006834FD">
        <w:t xml:space="preserve">. </w:t>
      </w:r>
    </w:p>
    <w:p w14:paraId="69FD190E" w14:textId="42487685" w:rsidR="002E6A46" w:rsidRDefault="00CC30B9" w:rsidP="002923DB">
      <w:pPr>
        <w:pStyle w:val="ListParagraph"/>
        <w:numPr>
          <w:ilvl w:val="0"/>
          <w:numId w:val="1"/>
        </w:numPr>
        <w:spacing w:after="0" w:line="360" w:lineRule="auto"/>
        <w:rPr>
          <w:rStyle w:val="Hyperlink"/>
          <w:color w:val="auto"/>
          <w:u w:val="none"/>
        </w:rPr>
      </w:pPr>
      <w:r w:rsidRPr="00FD3BB7">
        <w:rPr>
          <w:b/>
          <w:bCs/>
        </w:rPr>
        <w:t>Approval of</w:t>
      </w:r>
      <w:r w:rsidRPr="002923DB">
        <w:t xml:space="preserve"> </w:t>
      </w:r>
      <w:hyperlink r:id="rId9" w:history="1">
        <w:r w:rsidR="0010175B" w:rsidRPr="002923DB">
          <w:rPr>
            <w:rStyle w:val="Hyperlink"/>
          </w:rPr>
          <w:t>March 19, 2024 Meeting</w:t>
        </w:r>
      </w:hyperlink>
      <w:r w:rsidR="00D845D2" w:rsidRPr="002923DB">
        <w:rPr>
          <w:rStyle w:val="Hyperlink"/>
          <w:color w:val="auto"/>
          <w:u w:val="none"/>
        </w:rPr>
        <w:t xml:space="preserve"> </w:t>
      </w:r>
    </w:p>
    <w:p w14:paraId="1EB4E172" w14:textId="31EAA089" w:rsidR="00A731D3" w:rsidRPr="00FD3BB7" w:rsidRDefault="00A731D3" w:rsidP="5FF6E3B1">
      <w:pPr>
        <w:spacing w:after="0" w:line="360" w:lineRule="auto"/>
        <w:ind w:left="720"/>
        <w:rPr>
          <w:rStyle w:val="Hyperlink"/>
          <w:color w:val="auto"/>
          <w:u w:val="none"/>
        </w:rPr>
      </w:pPr>
      <w:r w:rsidRPr="5FF6E3B1">
        <w:rPr>
          <w:rStyle w:val="Hyperlink"/>
          <w:color w:val="auto"/>
          <w:u w:val="none"/>
        </w:rPr>
        <w:t xml:space="preserve">Dr. Leite </w:t>
      </w:r>
      <w:r w:rsidR="36CA9855" w:rsidRPr="5FF6E3B1">
        <w:rPr>
          <w:rStyle w:val="Hyperlink"/>
          <w:color w:val="auto"/>
          <w:u w:val="none"/>
        </w:rPr>
        <w:t xml:space="preserve">communicated previously “conditionally approved” requests </w:t>
      </w:r>
      <w:r w:rsidR="540AF4AC" w:rsidRPr="5FF6E3B1">
        <w:rPr>
          <w:rStyle w:val="Hyperlink"/>
          <w:color w:val="auto"/>
          <w:u w:val="none"/>
        </w:rPr>
        <w:t>(From the March</w:t>
      </w:r>
      <w:r w:rsidR="58FDE720" w:rsidRPr="5FF6E3B1">
        <w:rPr>
          <w:rStyle w:val="Hyperlink"/>
          <w:color w:val="auto"/>
          <w:u w:val="none"/>
        </w:rPr>
        <w:t xml:space="preserve"> 19</w:t>
      </w:r>
      <w:r w:rsidR="540AF4AC" w:rsidRPr="5FF6E3B1">
        <w:rPr>
          <w:rStyle w:val="Hyperlink"/>
          <w:color w:val="auto"/>
          <w:u w:val="none"/>
        </w:rPr>
        <w:t xml:space="preserve"> Meeting) </w:t>
      </w:r>
      <w:r w:rsidR="36CA9855" w:rsidRPr="5FF6E3B1">
        <w:rPr>
          <w:rStyle w:val="Hyperlink"/>
          <w:color w:val="auto"/>
          <w:u w:val="none"/>
        </w:rPr>
        <w:t xml:space="preserve">were approved after submitters addressed the AAC recommendations. Approved requests </w:t>
      </w:r>
      <w:r w:rsidR="0AEE54C6" w:rsidRPr="5FF6E3B1">
        <w:rPr>
          <w:rStyle w:val="Hyperlink"/>
          <w:color w:val="auto"/>
          <w:u w:val="none"/>
        </w:rPr>
        <w:t>are listed below</w:t>
      </w:r>
      <w:r w:rsidR="297D1634" w:rsidRPr="5FF6E3B1">
        <w:rPr>
          <w:rStyle w:val="Hyperlink"/>
          <w:color w:val="auto"/>
          <w:u w:val="none"/>
        </w:rPr>
        <w:t xml:space="preserve"> as information items (no additional discussion at the April meeting)</w:t>
      </w:r>
      <w:r w:rsidR="0AEE54C6" w:rsidRPr="5FF6E3B1">
        <w:rPr>
          <w:rStyle w:val="Hyperlink"/>
          <w:color w:val="auto"/>
          <w:u w:val="none"/>
        </w:rPr>
        <w:t>:</w:t>
      </w:r>
      <w:r w:rsidR="36CA9855" w:rsidRPr="5FF6E3B1">
        <w:rPr>
          <w:rStyle w:val="Hyperlink"/>
          <w:color w:val="auto"/>
          <w:u w:val="none"/>
        </w:rPr>
        <w:t xml:space="preserve"> </w:t>
      </w:r>
      <w:r w:rsidRPr="5FF6E3B1">
        <w:rPr>
          <w:rStyle w:val="Hyperlink"/>
          <w:color w:val="auto"/>
          <w:u w:val="none"/>
        </w:rPr>
        <w:t xml:space="preserve"> </w:t>
      </w:r>
    </w:p>
    <w:p w14:paraId="07BF88DA" w14:textId="0A319FE0" w:rsidR="00A731D3" w:rsidRPr="00FD3BB7" w:rsidRDefault="1805FB78" w:rsidP="5FF6E3B1">
      <w:pPr>
        <w:spacing w:after="0" w:line="360" w:lineRule="auto"/>
        <w:ind w:left="720"/>
        <w:rPr>
          <w:rStyle w:val="Hyperlink"/>
          <w:color w:val="auto"/>
          <w:u w:val="none"/>
        </w:rPr>
      </w:pPr>
      <w:r w:rsidRPr="5FF6E3B1">
        <w:rPr>
          <w:i/>
          <w:iCs/>
        </w:rPr>
        <w:t>Update PGs and SLOs Linguistics PhD Program</w:t>
      </w:r>
      <w:r>
        <w:t xml:space="preserve"> </w:t>
      </w:r>
      <w:hyperlink r:id="rId10">
        <w:r w:rsidR="645E631C" w:rsidRPr="5FF6E3B1">
          <w:rPr>
            <w:rStyle w:val="Hyperlink"/>
          </w:rPr>
          <w:t>https://secure.aa.ufl.edu/Approval/reports/19188</w:t>
        </w:r>
      </w:hyperlink>
      <w:r w:rsidR="645E631C" w:rsidRPr="5FF6E3B1">
        <w:rPr>
          <w:rStyle w:val="Hyperlink"/>
          <w:color w:val="auto"/>
          <w:u w:val="none"/>
        </w:rPr>
        <w:t xml:space="preserve">  </w:t>
      </w:r>
    </w:p>
    <w:p w14:paraId="29F86455" w14:textId="53EC8C3C" w:rsidR="00A731D3" w:rsidRPr="00FD3BB7" w:rsidRDefault="2EF1B3AD" w:rsidP="5FF6E3B1">
      <w:pPr>
        <w:spacing w:after="0" w:line="360" w:lineRule="auto"/>
        <w:ind w:left="720"/>
        <w:rPr>
          <w:rStyle w:val="Hyperlink"/>
          <w:color w:val="auto"/>
          <w:u w:val="none"/>
        </w:rPr>
      </w:pPr>
      <w:r w:rsidRPr="5FF6E3B1">
        <w:rPr>
          <w:i/>
          <w:iCs/>
        </w:rPr>
        <w:t>Updated PGs and SLOs Linguistics MA Program</w:t>
      </w:r>
      <w:r>
        <w:t xml:space="preserve"> </w:t>
      </w:r>
      <w:hyperlink r:id="rId11">
        <w:r w:rsidR="645E631C" w:rsidRPr="5FF6E3B1">
          <w:rPr>
            <w:rStyle w:val="Hyperlink"/>
          </w:rPr>
          <w:t>https://secure.aa.ufl.edu/Approval/reports/19189</w:t>
        </w:r>
      </w:hyperlink>
      <w:r w:rsidR="645E631C" w:rsidRPr="5FF6E3B1">
        <w:rPr>
          <w:rStyle w:val="Hyperlink"/>
          <w:color w:val="auto"/>
          <w:u w:val="none"/>
        </w:rPr>
        <w:t xml:space="preserve"> </w:t>
      </w:r>
    </w:p>
    <w:p w14:paraId="2872F532" w14:textId="022A57AE" w:rsidR="00A731D3" w:rsidRPr="00FD3BB7" w:rsidRDefault="563C17FF" w:rsidP="5FF6E3B1">
      <w:pPr>
        <w:spacing w:after="0" w:line="360" w:lineRule="auto"/>
        <w:ind w:left="720"/>
        <w:rPr>
          <w:i/>
          <w:iCs/>
        </w:rPr>
      </w:pPr>
      <w:r w:rsidRPr="5FF6E3B1">
        <w:rPr>
          <w:i/>
          <w:iCs/>
        </w:rPr>
        <w:t xml:space="preserve">UG Cert. SPM AAP </w:t>
      </w:r>
    </w:p>
    <w:p w14:paraId="10F57756" w14:textId="7CFC0B3F" w:rsidR="00A731D3" w:rsidRPr="00FD3BB7" w:rsidRDefault="00EC0D46" w:rsidP="5FF6E3B1">
      <w:pPr>
        <w:spacing w:after="0" w:line="360" w:lineRule="auto"/>
        <w:ind w:left="720"/>
        <w:rPr>
          <w:rStyle w:val="Hyperlink"/>
          <w:color w:val="auto"/>
          <w:u w:val="none"/>
        </w:rPr>
      </w:pPr>
      <w:hyperlink r:id="rId12">
        <w:r w:rsidR="39DBFE2F" w:rsidRPr="5FF6E3B1">
          <w:rPr>
            <w:rStyle w:val="Hyperlink"/>
          </w:rPr>
          <w:t>https://secure.aa.ufl.edu/Approval/reports/19531</w:t>
        </w:r>
      </w:hyperlink>
      <w:r w:rsidR="39DBFE2F" w:rsidRPr="5FF6E3B1">
        <w:rPr>
          <w:rStyle w:val="Hyperlink"/>
          <w:color w:val="auto"/>
          <w:u w:val="none"/>
        </w:rPr>
        <w:t xml:space="preserve"> </w:t>
      </w:r>
    </w:p>
    <w:p w14:paraId="7B7AA4B8" w14:textId="4181BD00" w:rsidR="00A731D3" w:rsidRPr="00FD3BB7" w:rsidRDefault="00A731D3" w:rsidP="5FF6E3B1">
      <w:pPr>
        <w:spacing w:after="0" w:line="360" w:lineRule="auto"/>
        <w:ind w:left="720"/>
        <w:rPr>
          <w:rStyle w:val="Hyperlink"/>
          <w:color w:val="auto"/>
          <w:u w:val="none"/>
        </w:rPr>
      </w:pPr>
      <w:r w:rsidRPr="5FF6E3B1">
        <w:rPr>
          <w:rStyle w:val="Hyperlink"/>
          <w:color w:val="auto"/>
          <w:u w:val="none"/>
        </w:rPr>
        <w:t xml:space="preserve">Dr. Tillander made a motion to approve the AAC minutes from March </w:t>
      </w:r>
      <w:r w:rsidR="006834FD" w:rsidRPr="5FF6E3B1">
        <w:rPr>
          <w:rStyle w:val="Hyperlink"/>
          <w:color w:val="auto"/>
          <w:u w:val="none"/>
        </w:rPr>
        <w:t>19</w:t>
      </w:r>
      <w:r w:rsidR="006834FD" w:rsidRPr="5FF6E3B1">
        <w:rPr>
          <w:rStyle w:val="Hyperlink"/>
          <w:color w:val="auto"/>
          <w:u w:val="none"/>
          <w:vertAlign w:val="superscript"/>
        </w:rPr>
        <w:t>th</w:t>
      </w:r>
      <w:r w:rsidR="00FD3BB7" w:rsidRPr="5FF6E3B1">
        <w:rPr>
          <w:rStyle w:val="Hyperlink"/>
          <w:color w:val="auto"/>
          <w:u w:val="none"/>
          <w:vertAlign w:val="superscript"/>
        </w:rPr>
        <w:t xml:space="preserve">. </w:t>
      </w:r>
      <w:r w:rsidRPr="5FF6E3B1">
        <w:rPr>
          <w:rStyle w:val="Hyperlink"/>
          <w:color w:val="auto"/>
          <w:u w:val="none"/>
        </w:rPr>
        <w:t xml:space="preserve">Ferol </w:t>
      </w:r>
      <w:proofErr w:type="spellStart"/>
      <w:r w:rsidRPr="5FF6E3B1">
        <w:rPr>
          <w:rStyle w:val="Hyperlink"/>
          <w:color w:val="auto"/>
          <w:u w:val="none"/>
        </w:rPr>
        <w:t>Carytsas</w:t>
      </w:r>
      <w:proofErr w:type="spellEnd"/>
      <w:r w:rsidRPr="5FF6E3B1">
        <w:rPr>
          <w:rStyle w:val="Hyperlink"/>
          <w:color w:val="auto"/>
          <w:u w:val="none"/>
        </w:rPr>
        <w:t xml:space="preserve"> seconded the </w:t>
      </w:r>
      <w:r w:rsidR="006834FD" w:rsidRPr="5FF6E3B1">
        <w:rPr>
          <w:rStyle w:val="Hyperlink"/>
          <w:color w:val="auto"/>
          <w:u w:val="none"/>
        </w:rPr>
        <w:t>motion.</w:t>
      </w:r>
      <w:r w:rsidR="00FD3BB7" w:rsidRPr="5FF6E3B1">
        <w:rPr>
          <w:rStyle w:val="Hyperlink"/>
          <w:color w:val="auto"/>
          <w:u w:val="none"/>
        </w:rPr>
        <w:t xml:space="preserve"> </w:t>
      </w:r>
      <w:r w:rsidRPr="5FF6E3B1">
        <w:rPr>
          <w:rStyle w:val="Hyperlink"/>
          <w:color w:val="auto"/>
          <w:u w:val="none"/>
        </w:rPr>
        <w:t>Non</w:t>
      </w:r>
      <w:r w:rsidR="00FD3BB7" w:rsidRPr="5FF6E3B1">
        <w:rPr>
          <w:rStyle w:val="Hyperlink"/>
          <w:color w:val="auto"/>
          <w:u w:val="none"/>
        </w:rPr>
        <w:t>e</w:t>
      </w:r>
      <w:r w:rsidRPr="5FF6E3B1">
        <w:rPr>
          <w:rStyle w:val="Hyperlink"/>
          <w:color w:val="auto"/>
          <w:u w:val="none"/>
        </w:rPr>
        <w:t xml:space="preserve"> opposed. Minutes from 3/19 meeting approved.</w:t>
      </w:r>
    </w:p>
    <w:p w14:paraId="34A87B66" w14:textId="533008BE" w:rsidR="002923DB" w:rsidRPr="00FD3BB7" w:rsidRDefault="002923DB" w:rsidP="002923DB">
      <w:pPr>
        <w:pStyle w:val="ListParagraph"/>
        <w:numPr>
          <w:ilvl w:val="0"/>
          <w:numId w:val="1"/>
        </w:numPr>
        <w:spacing w:after="0" w:line="360" w:lineRule="auto"/>
        <w:rPr>
          <w:rFonts w:cstheme="minorHAnsi"/>
          <w:b/>
          <w:bCs/>
        </w:rPr>
      </w:pPr>
      <w:r w:rsidRPr="00FD3BB7">
        <w:rPr>
          <w:rFonts w:cstheme="minorHAnsi"/>
          <w:b/>
          <w:bCs/>
        </w:rPr>
        <w:t xml:space="preserve">Dr. Sarah Lynne </w:t>
      </w:r>
      <w:r w:rsidR="00604AE3" w:rsidRPr="00FD3BB7">
        <w:rPr>
          <w:rFonts w:cstheme="minorHAnsi"/>
          <w:b/>
          <w:bCs/>
        </w:rPr>
        <w:t xml:space="preserve">(Faculty Senate, Chair) - </w:t>
      </w:r>
      <w:r w:rsidR="00DE0354">
        <w:rPr>
          <w:rFonts w:cstheme="minorHAnsi"/>
          <w:b/>
          <w:bCs/>
        </w:rPr>
        <w:t>UF</w:t>
      </w:r>
      <w:r w:rsidRPr="00FD3BB7">
        <w:rPr>
          <w:rFonts w:cstheme="minorHAnsi"/>
          <w:b/>
          <w:bCs/>
        </w:rPr>
        <w:t xml:space="preserve"> Core Curriculum</w:t>
      </w:r>
    </w:p>
    <w:p w14:paraId="1D0C51E0" w14:textId="160B8FA1" w:rsidR="00A731D3" w:rsidRPr="00FD3BB7" w:rsidRDefault="00A731D3" w:rsidP="5FF6E3B1">
      <w:pPr>
        <w:spacing w:after="0" w:line="360" w:lineRule="auto"/>
        <w:ind w:left="720"/>
      </w:pPr>
      <w:r w:rsidRPr="5FF6E3B1">
        <w:t xml:space="preserve">This item was not discussed due to guest being unable to attend. </w:t>
      </w:r>
    </w:p>
    <w:p w14:paraId="076ADF53" w14:textId="3F5D9E58" w:rsidR="00357BCA" w:rsidRPr="00FD3BB7" w:rsidRDefault="005507DF" w:rsidP="002923DB">
      <w:pPr>
        <w:pStyle w:val="ListParagraph"/>
        <w:numPr>
          <w:ilvl w:val="0"/>
          <w:numId w:val="1"/>
        </w:numPr>
        <w:spacing w:after="0" w:line="360" w:lineRule="auto"/>
        <w:rPr>
          <w:rFonts w:cstheme="minorHAnsi"/>
          <w:b/>
          <w:bCs/>
        </w:rPr>
      </w:pPr>
      <w:r w:rsidRPr="00FD3BB7">
        <w:rPr>
          <w:rFonts w:cstheme="minorHAnsi"/>
          <w:b/>
          <w:bCs/>
        </w:rPr>
        <w:t>AAP Approval Requests</w:t>
      </w:r>
    </w:p>
    <w:p w14:paraId="14DACC35" w14:textId="26D6F0D1" w:rsidR="0010175B" w:rsidRDefault="008B07C7" w:rsidP="5FF6E3B1">
      <w:pPr>
        <w:spacing w:after="0" w:line="360" w:lineRule="auto"/>
        <w:rPr>
          <w:b/>
          <w:bCs/>
        </w:rPr>
      </w:pPr>
      <w:r w:rsidRPr="5FF6E3B1">
        <w:rPr>
          <w:b/>
          <w:bCs/>
        </w:rPr>
        <w:t xml:space="preserve">Team 1 </w:t>
      </w:r>
      <w:r w:rsidR="0010175B" w:rsidRPr="5FF6E3B1">
        <w:rPr>
          <w:b/>
          <w:bCs/>
        </w:rPr>
        <w:t xml:space="preserve">&amp; </w:t>
      </w:r>
      <w:r w:rsidRPr="5FF6E3B1">
        <w:rPr>
          <w:b/>
          <w:bCs/>
        </w:rPr>
        <w:t>Team 2</w:t>
      </w:r>
      <w:r w:rsidR="002E6A46" w:rsidRPr="5FF6E3B1">
        <w:rPr>
          <w:b/>
          <w:bCs/>
        </w:rPr>
        <w:t xml:space="preserve"> </w:t>
      </w:r>
    </w:p>
    <w:p w14:paraId="633A8608" w14:textId="77777777" w:rsidR="00FD3BB7" w:rsidRDefault="00FD3BB7" w:rsidP="00FD3BB7">
      <w:pPr>
        <w:spacing w:after="0" w:line="360" w:lineRule="auto"/>
        <w:ind w:left="720"/>
        <w:rPr>
          <w:rFonts w:cstheme="minorHAnsi"/>
          <w:b/>
          <w:bCs/>
        </w:rPr>
      </w:pPr>
      <w:r>
        <w:rPr>
          <w:rFonts w:cstheme="minorHAnsi"/>
        </w:rPr>
        <w:t xml:space="preserve">DPT-Doctor of Physical Therapy </w:t>
      </w:r>
      <w:r>
        <w:rPr>
          <w:rFonts w:cstheme="minorHAnsi"/>
          <w:b/>
          <w:bCs/>
        </w:rPr>
        <w:t>(Approve)</w:t>
      </w:r>
    </w:p>
    <w:p w14:paraId="63A54E84" w14:textId="1C505980" w:rsidR="00FD3BB7" w:rsidRPr="00FD3BB7" w:rsidRDefault="00EC0D46" w:rsidP="00FD3BB7">
      <w:pPr>
        <w:spacing w:after="0" w:line="360" w:lineRule="auto"/>
        <w:ind w:left="720"/>
        <w:rPr>
          <w:rFonts w:cstheme="minorHAnsi"/>
          <w:b/>
          <w:bCs/>
        </w:rPr>
      </w:pPr>
      <w:hyperlink r:id="rId13" w:history="1">
        <w:r w:rsidR="00FD3BB7" w:rsidRPr="00380A12">
          <w:rPr>
            <w:rStyle w:val="Hyperlink"/>
            <w:rFonts w:cstheme="minorHAnsi"/>
          </w:rPr>
          <w:t>https://secure.aa.ufl.edu/Approval/reports/19703</w:t>
        </w:r>
      </w:hyperlink>
      <w:r w:rsidR="00FD3BB7" w:rsidRPr="007B1F18">
        <w:rPr>
          <w:rFonts w:cstheme="minorHAnsi"/>
        </w:rPr>
        <w:t xml:space="preserve"> </w:t>
      </w:r>
    </w:p>
    <w:p w14:paraId="1ED85E9B" w14:textId="614540CD" w:rsidR="00A731D3" w:rsidRPr="00FD3BB7" w:rsidRDefault="00A731D3" w:rsidP="00FD3BB7">
      <w:pPr>
        <w:spacing w:after="0" w:line="360" w:lineRule="auto"/>
        <w:ind w:left="720"/>
        <w:rPr>
          <w:rFonts w:cstheme="minorHAnsi"/>
        </w:rPr>
      </w:pPr>
      <w:r w:rsidRPr="5FF6E3B1">
        <w:t>Dr. Tillander stated that the request was clear and straight forward and included good rationale.</w:t>
      </w:r>
      <w:r w:rsidR="00FD3BB7" w:rsidRPr="5FF6E3B1">
        <w:t xml:space="preserve"> </w:t>
      </w:r>
      <w:r w:rsidRPr="5FF6E3B1">
        <w:t xml:space="preserve">Dr. Teixeira stated that no changes are necessary to the request. Dr. Ahlgren made a motion to approve; Dr. Tillander seconded. No one opposed. Request 19703 was approved. </w:t>
      </w:r>
    </w:p>
    <w:p w14:paraId="226B5205" w14:textId="1ED3988A" w:rsidR="5FF6E3B1" w:rsidRDefault="5FF6E3B1" w:rsidP="5FF6E3B1">
      <w:pPr>
        <w:spacing w:after="0" w:line="360" w:lineRule="auto"/>
        <w:rPr>
          <w:b/>
          <w:bCs/>
        </w:rPr>
      </w:pPr>
    </w:p>
    <w:p w14:paraId="73F86835" w14:textId="77777777" w:rsidR="00556399" w:rsidRDefault="00556399" w:rsidP="5FF6E3B1">
      <w:pPr>
        <w:spacing w:after="0" w:line="360" w:lineRule="auto"/>
        <w:rPr>
          <w:b/>
          <w:bCs/>
        </w:rPr>
      </w:pPr>
    </w:p>
    <w:p w14:paraId="4B01B663" w14:textId="77777777" w:rsidR="00FD3BB7" w:rsidRDefault="008B07C7" w:rsidP="5FF6E3B1">
      <w:pPr>
        <w:spacing w:after="0" w:line="360" w:lineRule="auto"/>
        <w:rPr>
          <w:b/>
          <w:bCs/>
        </w:rPr>
      </w:pPr>
      <w:r w:rsidRPr="5FF6E3B1">
        <w:rPr>
          <w:b/>
          <w:bCs/>
        </w:rPr>
        <w:lastRenderedPageBreak/>
        <w:t xml:space="preserve">Team 3 </w:t>
      </w:r>
      <w:r w:rsidR="0010175B" w:rsidRPr="5FF6E3B1">
        <w:rPr>
          <w:b/>
          <w:bCs/>
        </w:rPr>
        <w:t xml:space="preserve">&amp; </w:t>
      </w:r>
      <w:r w:rsidRPr="5FF6E3B1">
        <w:rPr>
          <w:b/>
          <w:bCs/>
        </w:rPr>
        <w:t>Team 4</w:t>
      </w:r>
    </w:p>
    <w:p w14:paraId="4FDD5454" w14:textId="6D9458EF" w:rsidR="00FD3BB7" w:rsidRPr="00FD3BB7" w:rsidRDefault="00FD3BB7" w:rsidP="00FD3BB7">
      <w:pPr>
        <w:spacing w:after="0" w:line="360" w:lineRule="auto"/>
        <w:ind w:left="360" w:firstLine="360"/>
        <w:rPr>
          <w:rFonts w:cstheme="minorHAnsi"/>
          <w:b/>
          <w:bCs/>
        </w:rPr>
      </w:pPr>
      <w:r w:rsidRPr="002923DB">
        <w:rPr>
          <w:rFonts w:cstheme="minorHAnsi"/>
        </w:rPr>
        <w:t>BHS AAP Modification 2024</w:t>
      </w:r>
      <w:r>
        <w:rPr>
          <w:rFonts w:cstheme="minorHAnsi"/>
        </w:rPr>
        <w:t xml:space="preserve"> </w:t>
      </w:r>
      <w:r>
        <w:rPr>
          <w:rFonts w:cstheme="minorHAnsi"/>
          <w:b/>
          <w:bCs/>
        </w:rPr>
        <w:t>(Approve)</w:t>
      </w:r>
    </w:p>
    <w:p w14:paraId="3EB3C846" w14:textId="77777777" w:rsidR="00FD3BB7" w:rsidRDefault="00EC0D46" w:rsidP="00FD3BB7">
      <w:pPr>
        <w:spacing w:after="0" w:line="360" w:lineRule="auto"/>
        <w:ind w:left="360" w:firstLine="360"/>
        <w:rPr>
          <w:rFonts w:cstheme="minorHAnsi"/>
          <w:b/>
          <w:bCs/>
        </w:rPr>
      </w:pPr>
      <w:hyperlink r:id="rId14" w:history="1">
        <w:r w:rsidR="00FD3BB7" w:rsidRPr="00380A12">
          <w:rPr>
            <w:rStyle w:val="Hyperlink"/>
            <w:rFonts w:cstheme="minorHAnsi"/>
          </w:rPr>
          <w:t>https://secure.aa.ufl.edu/Approval/reports/19731</w:t>
        </w:r>
      </w:hyperlink>
      <w:r w:rsidR="00FD3BB7" w:rsidRPr="007B1F18">
        <w:rPr>
          <w:rFonts w:cstheme="minorHAnsi"/>
        </w:rPr>
        <w:t xml:space="preserve"> </w:t>
      </w:r>
    </w:p>
    <w:p w14:paraId="50DDD582" w14:textId="1801437B" w:rsidR="00A731D3" w:rsidRPr="00FD3BB7" w:rsidRDefault="00A731D3" w:rsidP="5FF6E3B1">
      <w:pPr>
        <w:spacing w:after="0" w:line="360" w:lineRule="auto"/>
        <w:ind w:left="720"/>
      </w:pPr>
      <w:r w:rsidRPr="5FF6E3B1">
        <w:t>Dr. Leite stated that she asked the submitters to remove the capstone exam from the academic</w:t>
      </w:r>
      <w:r w:rsidR="08A472E2" w:rsidRPr="5FF6E3B1">
        <w:t xml:space="preserve"> </w:t>
      </w:r>
      <w:r w:rsidRPr="5FF6E3B1">
        <w:t xml:space="preserve">approval website since it contained </w:t>
      </w:r>
      <w:r w:rsidR="00FD3BB7" w:rsidRPr="5FF6E3B1">
        <w:t xml:space="preserve">an exam </w:t>
      </w:r>
      <w:proofErr w:type="gramStart"/>
      <w:r w:rsidR="00FD3BB7" w:rsidRPr="5FF6E3B1">
        <w:t>key</w:t>
      </w:r>
      <w:proofErr w:type="gramEnd"/>
      <w:r w:rsidR="00FD3BB7" w:rsidRPr="5FF6E3B1">
        <w:t xml:space="preserve"> and it would be made public</w:t>
      </w:r>
      <w:r w:rsidR="00FD3BB7" w:rsidRPr="5FF6E3B1">
        <w:rPr>
          <w:b/>
          <w:bCs/>
        </w:rPr>
        <w:t xml:space="preserve">. </w:t>
      </w:r>
      <w:r w:rsidRPr="5FF6E3B1">
        <w:t xml:space="preserve">Dr. Ahlgren asked if it would be better for the submitters to include a rubric for the course that is being assessed in accordance </w:t>
      </w:r>
      <w:r w:rsidR="00FD3BB7" w:rsidRPr="5FF6E3B1">
        <w:t>with</w:t>
      </w:r>
      <w:r w:rsidRPr="5FF6E3B1">
        <w:t xml:space="preserve"> the curriculum map. Dr. Leite stated that they do not need to submit one since all SLOs are assessed in the capstone, and that their results will be reviewed once they complete and submit an academic assessment report</w:t>
      </w:r>
      <w:r w:rsidR="00FD3BB7" w:rsidRPr="5FF6E3B1">
        <w:t xml:space="preserve">. </w:t>
      </w:r>
      <w:r w:rsidRPr="5FF6E3B1">
        <w:t xml:space="preserve">Dr. Ahlgren made a motion to approve the request. Ferol </w:t>
      </w:r>
      <w:proofErr w:type="spellStart"/>
      <w:r w:rsidRPr="5FF6E3B1">
        <w:t>Carytsas</w:t>
      </w:r>
      <w:proofErr w:type="spellEnd"/>
      <w:r w:rsidRPr="5FF6E3B1">
        <w:t xml:space="preserve"> seconded the motion. No one opposed. Request 197</w:t>
      </w:r>
      <w:r w:rsidR="5974B6FB" w:rsidRPr="5FF6E3B1">
        <w:t>31</w:t>
      </w:r>
      <w:r w:rsidRPr="5FF6E3B1">
        <w:t xml:space="preserve"> has been approved. </w:t>
      </w:r>
    </w:p>
    <w:p w14:paraId="54659CFE" w14:textId="3D382388" w:rsidR="002923DB" w:rsidRPr="00FD3BB7" w:rsidRDefault="0088100F" w:rsidP="002923DB">
      <w:pPr>
        <w:pStyle w:val="ListParagraph"/>
        <w:numPr>
          <w:ilvl w:val="0"/>
          <w:numId w:val="1"/>
        </w:numPr>
        <w:spacing w:after="0" w:line="360" w:lineRule="auto"/>
        <w:rPr>
          <w:rFonts w:cstheme="minorHAnsi"/>
          <w:b/>
          <w:bCs/>
        </w:rPr>
      </w:pPr>
      <w:r w:rsidRPr="5FF6E3B1">
        <w:rPr>
          <w:b/>
          <w:bCs/>
        </w:rPr>
        <w:t xml:space="preserve">Academic Assessment </w:t>
      </w:r>
      <w:r w:rsidR="002923DB" w:rsidRPr="5FF6E3B1">
        <w:rPr>
          <w:b/>
          <w:bCs/>
        </w:rPr>
        <w:t xml:space="preserve">Review Activity </w:t>
      </w:r>
    </w:p>
    <w:p w14:paraId="0D345AA8" w14:textId="798A459C" w:rsidR="00A731D3" w:rsidRPr="00FD3BB7" w:rsidRDefault="00A731D3" w:rsidP="5FF6E3B1">
      <w:pPr>
        <w:spacing w:after="0" w:line="360" w:lineRule="auto"/>
        <w:ind w:left="720"/>
      </w:pPr>
      <w:r w:rsidRPr="5FF6E3B1">
        <w:t xml:space="preserve">Dr. Leite provided an overview of </w:t>
      </w:r>
      <w:r w:rsidR="00FD3BB7" w:rsidRPr="5FF6E3B1">
        <w:t xml:space="preserve">an academic assessment </w:t>
      </w:r>
      <w:r w:rsidRPr="5FF6E3B1">
        <w:t>report to the committee to demonstrate the relationship between the academic assessment review and the work that is done within the academic assessment committee</w:t>
      </w:r>
      <w:r w:rsidR="00FD3BB7" w:rsidRPr="5FF6E3B1">
        <w:t>,</w:t>
      </w:r>
      <w:r w:rsidRPr="5FF6E3B1">
        <w:t xml:space="preserve"> with the goal of communicating to the committee the ways in which we want to improve the reporting form. </w:t>
      </w:r>
      <w:r w:rsidR="006834FD" w:rsidRPr="5FF6E3B1">
        <w:t>Dr. Ahlgren</w:t>
      </w:r>
      <w:r w:rsidRPr="5FF6E3B1">
        <w:t xml:space="preserve"> recommended adding a column to the “methods and procedures" section </w:t>
      </w:r>
      <w:r w:rsidR="006834FD" w:rsidRPr="5FF6E3B1">
        <w:t xml:space="preserve">of the report </w:t>
      </w:r>
      <w:r w:rsidRPr="5FF6E3B1">
        <w:t>that would explain how the assessment is in alignment to the SLO</w:t>
      </w:r>
      <w:r w:rsidR="00FD3BB7" w:rsidRPr="5FF6E3B1">
        <w:t>s</w:t>
      </w:r>
      <w:r w:rsidRPr="5FF6E3B1">
        <w:t>. She mentioned that her college has an internal reporting process</w:t>
      </w:r>
      <w:r w:rsidR="006834FD" w:rsidRPr="5FF6E3B1">
        <w:t>.</w:t>
      </w:r>
      <w:r w:rsidR="00FD3BB7" w:rsidRPr="5FF6E3B1">
        <w:t xml:space="preserve"> </w:t>
      </w:r>
      <w:r w:rsidRPr="5FF6E3B1">
        <w:t>Dr. Tillander</w:t>
      </w:r>
      <w:r w:rsidR="006834FD" w:rsidRPr="5FF6E3B1">
        <w:t xml:space="preserve"> mentioned that it is a lot of work to complete the report where most of it goes to support staff. </w:t>
      </w:r>
      <w:r w:rsidRPr="5FF6E3B1">
        <w:t>Dr. Leite suggest</w:t>
      </w:r>
      <w:r w:rsidR="00FD3BB7" w:rsidRPr="5FF6E3B1">
        <w:t>ed</w:t>
      </w:r>
      <w:r w:rsidRPr="5FF6E3B1">
        <w:t xml:space="preserve"> a workshop </w:t>
      </w:r>
      <w:r w:rsidR="00FD3BB7" w:rsidRPr="5FF6E3B1">
        <w:t xml:space="preserve">where different units can present </w:t>
      </w:r>
      <w:r w:rsidRPr="5FF6E3B1">
        <w:t xml:space="preserve">on the structures that they use for completing the academic assessment </w:t>
      </w:r>
      <w:r w:rsidR="006834FD" w:rsidRPr="5FF6E3B1">
        <w:t>report.</w:t>
      </w:r>
    </w:p>
    <w:p w14:paraId="7A27288E" w14:textId="77777777" w:rsidR="00FD3BB7" w:rsidRDefault="007B1F18" w:rsidP="00FD3BB7">
      <w:pPr>
        <w:pStyle w:val="ListParagraph"/>
        <w:numPr>
          <w:ilvl w:val="0"/>
          <w:numId w:val="1"/>
        </w:numPr>
        <w:spacing w:after="0" w:line="360" w:lineRule="auto"/>
        <w:rPr>
          <w:rFonts w:cstheme="minorHAnsi"/>
          <w:b/>
          <w:bCs/>
        </w:rPr>
      </w:pPr>
      <w:r w:rsidRPr="00FD3BB7">
        <w:rPr>
          <w:rFonts w:cstheme="minorHAnsi"/>
          <w:b/>
          <w:bCs/>
        </w:rPr>
        <w:t>Final comments</w:t>
      </w:r>
    </w:p>
    <w:p w14:paraId="16D3322B" w14:textId="3A30426D" w:rsidR="00A731D3" w:rsidRPr="00FD3BB7" w:rsidRDefault="00A731D3" w:rsidP="5FF6E3B1">
      <w:pPr>
        <w:pStyle w:val="ListParagraph"/>
        <w:spacing w:after="0" w:line="360" w:lineRule="auto"/>
        <w:rPr>
          <w:b/>
          <w:bCs/>
        </w:rPr>
      </w:pPr>
      <w:r w:rsidRPr="5FF6E3B1">
        <w:t xml:space="preserve">Dr. Leite will have </w:t>
      </w:r>
      <w:r w:rsidR="00FD3BB7" w:rsidRPr="5FF6E3B1">
        <w:t xml:space="preserve">a </w:t>
      </w:r>
      <w:r w:rsidRPr="5FF6E3B1">
        <w:t xml:space="preserve">list of names from faculty senate for elections for the next </w:t>
      </w:r>
      <w:r w:rsidR="00FD3BB7" w:rsidRPr="5FF6E3B1">
        <w:t>meeting</w:t>
      </w:r>
      <w:r w:rsidRPr="5FF6E3B1">
        <w:t xml:space="preserve">. </w:t>
      </w:r>
      <w:r w:rsidR="00FD3BB7" w:rsidRPr="5FF6E3B1">
        <w:t xml:space="preserve">Dr. </w:t>
      </w:r>
      <w:r w:rsidRPr="5FF6E3B1">
        <w:t>Leite mentioned that it is part of the committee</w:t>
      </w:r>
      <w:r w:rsidR="00FD3BB7" w:rsidRPr="5FF6E3B1">
        <w:t xml:space="preserve"> by-laws</w:t>
      </w:r>
      <w:r w:rsidRPr="5FF6E3B1">
        <w:t xml:space="preserve"> to create a report based on the minutes from the meetings</w:t>
      </w:r>
      <w:r w:rsidR="00FD3BB7" w:rsidRPr="5FF6E3B1">
        <w:t xml:space="preserve"> throughout the academic year</w:t>
      </w:r>
      <w:r w:rsidRPr="5FF6E3B1">
        <w:t xml:space="preserve">. It will be brought back to </w:t>
      </w:r>
      <w:r w:rsidR="00FD3BB7" w:rsidRPr="5FF6E3B1">
        <w:t xml:space="preserve">the </w:t>
      </w:r>
      <w:r w:rsidRPr="5FF6E3B1">
        <w:t xml:space="preserve">AAC for review and approval before submitting to the faculty senate. Dr. Leite will get more details from Dr. Sarah Lynne, faculty senate. </w:t>
      </w:r>
    </w:p>
    <w:p w14:paraId="243F2EFF" w14:textId="5F3CA407" w:rsidR="00FD3BB7" w:rsidRDefault="00F463CD" w:rsidP="5FF6E3B1">
      <w:pPr>
        <w:pStyle w:val="ListParagraph"/>
        <w:numPr>
          <w:ilvl w:val="0"/>
          <w:numId w:val="1"/>
        </w:numPr>
        <w:spacing w:after="0" w:line="360" w:lineRule="auto"/>
      </w:pPr>
      <w:r w:rsidRPr="5FF6E3B1">
        <w:rPr>
          <w:b/>
          <w:bCs/>
        </w:rPr>
        <w:t>Next meeting:</w:t>
      </w:r>
      <w:r w:rsidRPr="5FF6E3B1">
        <w:t xml:space="preserve"> </w:t>
      </w:r>
    </w:p>
    <w:p w14:paraId="36AC9055" w14:textId="5B78ABEE" w:rsidR="00FD3BB7" w:rsidRDefault="00F463CD" w:rsidP="5FF6E3B1">
      <w:pPr>
        <w:spacing w:after="0" w:line="360" w:lineRule="auto"/>
        <w:ind w:left="360" w:firstLine="360"/>
      </w:pPr>
      <w:r w:rsidRPr="5FF6E3B1">
        <w:t>Tuesday</w:t>
      </w:r>
      <w:r w:rsidR="00357BCA" w:rsidRPr="5FF6E3B1">
        <w:t xml:space="preserve">, </w:t>
      </w:r>
      <w:r w:rsidR="0010175B" w:rsidRPr="5FF6E3B1">
        <w:t>May 14</w:t>
      </w:r>
      <w:r w:rsidRPr="5FF6E3B1">
        <w:t xml:space="preserve">, </w:t>
      </w:r>
      <w:r w:rsidR="00FD3BB7" w:rsidRPr="5FF6E3B1">
        <w:t>2024,</w:t>
      </w:r>
      <w:r w:rsidRPr="5FF6E3B1">
        <w:t xml:space="preserve"> at 3:00 pm (</w:t>
      </w:r>
      <w:r w:rsidR="70830F02" w:rsidRPr="5FF6E3B1">
        <w:t>Via Zoom</w:t>
      </w:r>
      <w:r w:rsidRPr="5FF6E3B1">
        <w:t>)</w:t>
      </w:r>
    </w:p>
    <w:p w14:paraId="5EE2EA6E" w14:textId="77777777" w:rsidR="00FD3BB7" w:rsidRDefault="00A731D3" w:rsidP="5FF6E3B1">
      <w:pPr>
        <w:pStyle w:val="ListParagraph"/>
        <w:spacing w:after="0" w:line="360" w:lineRule="auto"/>
      </w:pPr>
      <w:r w:rsidRPr="5FF6E3B1">
        <w:t xml:space="preserve">Committee agreed that next meeting will be held via Zoom. </w:t>
      </w:r>
    </w:p>
    <w:p w14:paraId="62803BE0" w14:textId="0BEEB002" w:rsidR="00A731D3" w:rsidRPr="00FD3BB7" w:rsidRDefault="00A731D3" w:rsidP="5FF6E3B1">
      <w:pPr>
        <w:pStyle w:val="ListParagraph"/>
        <w:spacing w:after="0" w:line="360" w:lineRule="auto"/>
      </w:pPr>
      <w:r w:rsidRPr="5FF6E3B1">
        <w:t xml:space="preserve">Meeting adjourned at 3:56 with no additional comments. </w:t>
      </w:r>
    </w:p>
    <w:sectPr w:rsidR="00A731D3" w:rsidRPr="00FD3BB7" w:rsidSect="001A33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D275" w14:textId="77777777" w:rsidR="006834FD" w:rsidRDefault="006834FD" w:rsidP="006834FD">
      <w:pPr>
        <w:spacing w:after="0" w:line="240" w:lineRule="auto"/>
      </w:pPr>
      <w:r>
        <w:separator/>
      </w:r>
    </w:p>
  </w:endnote>
  <w:endnote w:type="continuationSeparator" w:id="0">
    <w:p w14:paraId="0FCEB0B2" w14:textId="77777777" w:rsidR="006834FD" w:rsidRDefault="006834FD" w:rsidP="0068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A1D5" w14:textId="77777777" w:rsidR="006834FD" w:rsidRDefault="00683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5A9D" w14:textId="77777777" w:rsidR="006834FD" w:rsidRDefault="00683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7807" w14:textId="77777777" w:rsidR="006834FD" w:rsidRDefault="00683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782A" w14:textId="77777777" w:rsidR="006834FD" w:rsidRDefault="006834FD" w:rsidP="006834FD">
      <w:pPr>
        <w:spacing w:after="0" w:line="240" w:lineRule="auto"/>
      </w:pPr>
      <w:r>
        <w:separator/>
      </w:r>
    </w:p>
  </w:footnote>
  <w:footnote w:type="continuationSeparator" w:id="0">
    <w:p w14:paraId="6B7B76BF" w14:textId="77777777" w:rsidR="006834FD" w:rsidRDefault="006834FD" w:rsidP="0068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46C1" w14:textId="77777777" w:rsidR="006834FD" w:rsidRDefault="00683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EC4E" w14:textId="68D4C5E3" w:rsidR="006834FD" w:rsidRDefault="00683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2E56" w14:textId="77777777" w:rsidR="006834FD" w:rsidRDefault="00683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35F"/>
    <w:multiLevelType w:val="hybridMultilevel"/>
    <w:tmpl w:val="7AE87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AC7DE4"/>
    <w:multiLevelType w:val="hybridMultilevel"/>
    <w:tmpl w:val="0A94483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2D383B"/>
    <w:multiLevelType w:val="hybridMultilevel"/>
    <w:tmpl w:val="FF4EE12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EEA3A49"/>
    <w:multiLevelType w:val="hybridMultilevel"/>
    <w:tmpl w:val="8BB66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8E179A"/>
    <w:multiLevelType w:val="hybridMultilevel"/>
    <w:tmpl w:val="6848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34B87"/>
    <w:multiLevelType w:val="hybridMultilevel"/>
    <w:tmpl w:val="9328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681C88"/>
    <w:multiLevelType w:val="hybridMultilevel"/>
    <w:tmpl w:val="A6221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0324519">
    <w:abstractNumId w:val="1"/>
  </w:num>
  <w:num w:numId="2" w16cid:durableId="1890605434">
    <w:abstractNumId w:val="3"/>
  </w:num>
  <w:num w:numId="3" w16cid:durableId="6920032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465267">
    <w:abstractNumId w:val="0"/>
  </w:num>
  <w:num w:numId="5" w16cid:durableId="789058075">
    <w:abstractNumId w:val="4"/>
  </w:num>
  <w:num w:numId="6" w16cid:durableId="765610214">
    <w:abstractNumId w:val="5"/>
  </w:num>
  <w:num w:numId="7" w16cid:durableId="1550678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1B"/>
    <w:rsid w:val="000A2B2D"/>
    <w:rsid w:val="000D6E63"/>
    <w:rsid w:val="000F1252"/>
    <w:rsid w:val="0010175B"/>
    <w:rsid w:val="001A159F"/>
    <w:rsid w:val="001A3314"/>
    <w:rsid w:val="001E3F32"/>
    <w:rsid w:val="00206919"/>
    <w:rsid w:val="00230BEF"/>
    <w:rsid w:val="00266E1B"/>
    <w:rsid w:val="002923DB"/>
    <w:rsid w:val="002B095F"/>
    <w:rsid w:val="002E6A46"/>
    <w:rsid w:val="00332003"/>
    <w:rsid w:val="00357BCA"/>
    <w:rsid w:val="00394D88"/>
    <w:rsid w:val="00447EFC"/>
    <w:rsid w:val="00471B28"/>
    <w:rsid w:val="00474734"/>
    <w:rsid w:val="005507DF"/>
    <w:rsid w:val="00556399"/>
    <w:rsid w:val="00604AE3"/>
    <w:rsid w:val="00606ACD"/>
    <w:rsid w:val="00667D9D"/>
    <w:rsid w:val="006834FD"/>
    <w:rsid w:val="006C4284"/>
    <w:rsid w:val="007A5D11"/>
    <w:rsid w:val="007B1F18"/>
    <w:rsid w:val="00860EBD"/>
    <w:rsid w:val="00863BD7"/>
    <w:rsid w:val="0088100F"/>
    <w:rsid w:val="008B07C7"/>
    <w:rsid w:val="009B28BF"/>
    <w:rsid w:val="009C0E48"/>
    <w:rsid w:val="00A0340F"/>
    <w:rsid w:val="00A671A5"/>
    <w:rsid w:val="00A7265F"/>
    <w:rsid w:val="00A731D3"/>
    <w:rsid w:val="00AB5BDD"/>
    <w:rsid w:val="00AE77F5"/>
    <w:rsid w:val="00B63B72"/>
    <w:rsid w:val="00B84AD1"/>
    <w:rsid w:val="00BD03F0"/>
    <w:rsid w:val="00BD1B5D"/>
    <w:rsid w:val="00BE031D"/>
    <w:rsid w:val="00C253AB"/>
    <w:rsid w:val="00C44586"/>
    <w:rsid w:val="00C654BA"/>
    <w:rsid w:val="00C87D33"/>
    <w:rsid w:val="00CA26BF"/>
    <w:rsid w:val="00CC30B9"/>
    <w:rsid w:val="00CD19A5"/>
    <w:rsid w:val="00CD2E81"/>
    <w:rsid w:val="00D11294"/>
    <w:rsid w:val="00D77A5F"/>
    <w:rsid w:val="00D845D2"/>
    <w:rsid w:val="00DD2AEF"/>
    <w:rsid w:val="00DE0354"/>
    <w:rsid w:val="00DF0E53"/>
    <w:rsid w:val="00E1245C"/>
    <w:rsid w:val="00E2252B"/>
    <w:rsid w:val="00E34217"/>
    <w:rsid w:val="00EC0D46"/>
    <w:rsid w:val="00F463CD"/>
    <w:rsid w:val="00FD3BB7"/>
    <w:rsid w:val="00FD590D"/>
    <w:rsid w:val="08A472E2"/>
    <w:rsid w:val="0AEE54C6"/>
    <w:rsid w:val="0E7A66CD"/>
    <w:rsid w:val="10597271"/>
    <w:rsid w:val="121D1650"/>
    <w:rsid w:val="16C886C2"/>
    <w:rsid w:val="1805FB78"/>
    <w:rsid w:val="297D1634"/>
    <w:rsid w:val="2EF1B3AD"/>
    <w:rsid w:val="306DC098"/>
    <w:rsid w:val="33621D2D"/>
    <w:rsid w:val="36CA9855"/>
    <w:rsid w:val="39DBFE2F"/>
    <w:rsid w:val="3B7D5F31"/>
    <w:rsid w:val="540AF4AC"/>
    <w:rsid w:val="563C17FF"/>
    <w:rsid w:val="5650016B"/>
    <w:rsid w:val="57EBD1CC"/>
    <w:rsid w:val="58FDE720"/>
    <w:rsid w:val="5974B6FB"/>
    <w:rsid w:val="5B23728E"/>
    <w:rsid w:val="5DD15843"/>
    <w:rsid w:val="5DD68247"/>
    <w:rsid w:val="5FF6E3B1"/>
    <w:rsid w:val="60D04F57"/>
    <w:rsid w:val="63724C72"/>
    <w:rsid w:val="645E631C"/>
    <w:rsid w:val="65A152E9"/>
    <w:rsid w:val="70830F02"/>
    <w:rsid w:val="739587C6"/>
    <w:rsid w:val="79367BF5"/>
    <w:rsid w:val="7C509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8B7186"/>
  <w15:chartTrackingRefBased/>
  <w15:docId w15:val="{973E1098-4B67-4847-81B9-9CAB04A6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1B"/>
    <w:pPr>
      <w:ind w:left="720"/>
      <w:contextualSpacing/>
    </w:pPr>
  </w:style>
  <w:style w:type="character" w:styleId="Hyperlink">
    <w:name w:val="Hyperlink"/>
    <w:basedOn w:val="DefaultParagraphFont"/>
    <w:uiPriority w:val="99"/>
    <w:unhideWhenUsed/>
    <w:rsid w:val="00CC30B9"/>
    <w:rPr>
      <w:color w:val="0563C1" w:themeColor="hyperlink"/>
      <w:u w:val="single"/>
    </w:rPr>
  </w:style>
  <w:style w:type="character" w:styleId="UnresolvedMention">
    <w:name w:val="Unresolved Mention"/>
    <w:basedOn w:val="DefaultParagraphFont"/>
    <w:uiPriority w:val="99"/>
    <w:semiHidden/>
    <w:unhideWhenUsed/>
    <w:rsid w:val="00CC30B9"/>
    <w:rPr>
      <w:color w:val="605E5C"/>
      <w:shd w:val="clear" w:color="auto" w:fill="E1DFDD"/>
    </w:rPr>
  </w:style>
  <w:style w:type="table" w:styleId="TableGridLight">
    <w:name w:val="Grid Table Light"/>
    <w:basedOn w:val="TableNormal"/>
    <w:uiPriority w:val="40"/>
    <w:rsid w:val="00F46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2252B"/>
    <w:rPr>
      <w:color w:val="954F72" w:themeColor="followedHyperlink"/>
      <w:u w:val="single"/>
    </w:rPr>
  </w:style>
  <w:style w:type="paragraph" w:styleId="Header">
    <w:name w:val="header"/>
    <w:basedOn w:val="Normal"/>
    <w:link w:val="HeaderChar"/>
    <w:uiPriority w:val="99"/>
    <w:unhideWhenUsed/>
    <w:rsid w:val="0068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FD"/>
  </w:style>
  <w:style w:type="paragraph" w:styleId="Footer">
    <w:name w:val="footer"/>
    <w:basedOn w:val="Normal"/>
    <w:link w:val="FooterChar"/>
    <w:uiPriority w:val="99"/>
    <w:unhideWhenUsed/>
    <w:rsid w:val="0068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73358">
      <w:bodyDiv w:val="1"/>
      <w:marLeft w:val="0"/>
      <w:marRight w:val="0"/>
      <w:marTop w:val="0"/>
      <w:marBottom w:val="0"/>
      <w:divBdr>
        <w:top w:val="none" w:sz="0" w:space="0" w:color="auto"/>
        <w:left w:val="none" w:sz="0" w:space="0" w:color="auto"/>
        <w:bottom w:val="none" w:sz="0" w:space="0" w:color="auto"/>
        <w:right w:val="none" w:sz="0" w:space="0" w:color="auto"/>
      </w:divBdr>
    </w:div>
    <w:div w:id="1064834170">
      <w:bodyDiv w:val="1"/>
      <w:marLeft w:val="0"/>
      <w:marRight w:val="0"/>
      <w:marTop w:val="0"/>
      <w:marBottom w:val="0"/>
      <w:divBdr>
        <w:top w:val="none" w:sz="0" w:space="0" w:color="auto"/>
        <w:left w:val="none" w:sz="0" w:space="0" w:color="auto"/>
        <w:bottom w:val="none" w:sz="0" w:space="0" w:color="auto"/>
        <w:right w:val="none" w:sz="0" w:space="0" w:color="auto"/>
      </w:divBdr>
    </w:div>
    <w:div w:id="1938784115">
      <w:bodyDiv w:val="1"/>
      <w:marLeft w:val="0"/>
      <w:marRight w:val="0"/>
      <w:marTop w:val="0"/>
      <w:marBottom w:val="0"/>
      <w:divBdr>
        <w:top w:val="none" w:sz="0" w:space="0" w:color="auto"/>
        <w:left w:val="none" w:sz="0" w:space="0" w:color="auto"/>
        <w:bottom w:val="none" w:sz="0" w:space="0" w:color="auto"/>
        <w:right w:val="none" w:sz="0" w:space="0" w:color="auto"/>
      </w:divBdr>
    </w:div>
    <w:div w:id="21337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zoom.us/j/91544312956" TargetMode="External"/><Relationship Id="rId13" Type="http://schemas.openxmlformats.org/officeDocument/2006/relationships/hyperlink" Target="https://secure.aa.ufl.edu/Approval/reports/1970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cure.aa.ufl.edu/Approval/reports/1953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aa.ufl.edu/Approval/reports/1918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cure.aa.ufl.edu/Approval/reports/1918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ora.aa.ufl.edu/University/Pages/Academic-Assessment-Committee/2023-2024CommitteeMeetings" TargetMode="External"/><Relationship Id="rId14" Type="http://schemas.openxmlformats.org/officeDocument/2006/relationships/hyperlink" Target="https://secure.aa.ufl.edu/Approval/reports/197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AA387-55E5-4678-9CC0-2FCCC0F0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 Maria Cristina</dc:creator>
  <cp:keywords/>
  <dc:description/>
  <cp:lastModifiedBy>Leite, Maria Cristina</cp:lastModifiedBy>
  <cp:revision>7</cp:revision>
  <dcterms:created xsi:type="dcterms:W3CDTF">2024-04-10T14:02:00Z</dcterms:created>
  <dcterms:modified xsi:type="dcterms:W3CDTF">2024-05-14T20:13:00Z</dcterms:modified>
</cp:coreProperties>
</file>