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3722" w14:textId="77777777" w:rsidR="00266E1B" w:rsidRPr="00266E1B" w:rsidRDefault="00266E1B" w:rsidP="001955DF">
      <w:pPr>
        <w:spacing w:after="0" w:line="240" w:lineRule="auto"/>
        <w:jc w:val="center"/>
        <w:rPr>
          <w:b/>
          <w:bCs/>
        </w:rPr>
      </w:pPr>
      <w:r w:rsidRPr="00266E1B">
        <w:rPr>
          <w:b/>
          <w:bCs/>
        </w:rPr>
        <w:t xml:space="preserve">Academic Assessment Committee </w:t>
      </w:r>
      <w:r w:rsidR="005507DF">
        <w:rPr>
          <w:b/>
          <w:bCs/>
        </w:rPr>
        <w:t>Agenda</w:t>
      </w:r>
    </w:p>
    <w:p w14:paraId="2D44B705" w14:textId="67E5A3B7" w:rsidR="00266E1B" w:rsidRDefault="00266E1B" w:rsidP="001955DF">
      <w:pPr>
        <w:spacing w:after="0" w:line="240" w:lineRule="auto"/>
        <w:jc w:val="center"/>
      </w:pPr>
      <w:r>
        <w:t xml:space="preserve">Tuesday </w:t>
      </w:r>
      <w:r w:rsidR="00E2252B">
        <w:t>October 10</w:t>
      </w:r>
      <w:r>
        <w:t>, 2023, Business Office Conference Room</w:t>
      </w:r>
    </w:p>
    <w:p w14:paraId="402DFFFA" w14:textId="77777777" w:rsidR="002B095F" w:rsidRDefault="00266E1B" w:rsidP="001955DF">
      <w:pPr>
        <w:spacing w:after="0" w:line="240" w:lineRule="auto"/>
        <w:jc w:val="center"/>
      </w:pPr>
      <w:r>
        <w:t>Dr. Maria Leite, Director of Institutional Assessment, Chair</w:t>
      </w:r>
    </w:p>
    <w:p w14:paraId="5B1E78CD" w14:textId="77777777" w:rsidR="001955DF" w:rsidRDefault="001955DF" w:rsidP="001955DF">
      <w:pPr>
        <w:spacing w:after="0" w:line="240" w:lineRule="auto"/>
        <w:jc w:val="center"/>
      </w:pPr>
    </w:p>
    <w:p w14:paraId="511152B9" w14:textId="4BF5B093" w:rsidR="001C6BE4" w:rsidRDefault="00553437" w:rsidP="001C6BE4">
      <w:pPr>
        <w:spacing w:line="240" w:lineRule="auto"/>
      </w:pPr>
      <w:r>
        <w:t xml:space="preserve">Attendees: </w:t>
      </w:r>
      <w:r w:rsidR="007641B2">
        <w:t xml:space="preserve">Maria Leite, Lissette Tolentino, </w:t>
      </w:r>
      <w:proofErr w:type="spellStart"/>
      <w:r w:rsidR="007641B2">
        <w:t>Ifgeneia</w:t>
      </w:r>
      <w:proofErr w:type="spellEnd"/>
      <w:r w:rsidR="007641B2">
        <w:t xml:space="preserve"> </w:t>
      </w:r>
      <w:proofErr w:type="spellStart"/>
      <w:r w:rsidR="007641B2">
        <w:t>Giannadaki</w:t>
      </w:r>
      <w:proofErr w:type="spellEnd"/>
      <w:r w:rsidR="00AB7A3C">
        <w:t>, Judi Schack-Dugre</w:t>
      </w:r>
      <w:r w:rsidR="00126CC6">
        <w:t>, Richard Scholtz, Morgan Rich</w:t>
      </w:r>
      <w:r w:rsidR="00C811B4">
        <w:t xml:space="preserve">, </w:t>
      </w:r>
      <w:r w:rsidR="00EA6651">
        <w:t>Leandro</w:t>
      </w:r>
      <w:r w:rsidR="008F090A">
        <w:t xml:space="preserve"> Teixeira, </w:t>
      </w:r>
      <w:proofErr w:type="spellStart"/>
      <w:r w:rsidR="0081717D">
        <w:t>Ferol</w:t>
      </w:r>
      <w:proofErr w:type="spellEnd"/>
      <w:r w:rsidR="0081717D">
        <w:t xml:space="preserve"> </w:t>
      </w:r>
      <w:proofErr w:type="spellStart"/>
      <w:r w:rsidR="0081717D">
        <w:t>Carytsas</w:t>
      </w:r>
      <w:proofErr w:type="spellEnd"/>
      <w:r w:rsidR="00065F43">
        <w:t>, Carrie Adams</w:t>
      </w:r>
    </w:p>
    <w:p w14:paraId="1C656B2C" w14:textId="77777777" w:rsidR="001C6BE4" w:rsidRDefault="001C6BE4" w:rsidP="001C6BE4">
      <w:pPr>
        <w:spacing w:line="240" w:lineRule="auto"/>
        <w:jc w:val="center"/>
      </w:pPr>
    </w:p>
    <w:p w14:paraId="59CAE6F3" w14:textId="77777777" w:rsidR="001955DF" w:rsidRDefault="00266E1B" w:rsidP="001955DF">
      <w:pPr>
        <w:pStyle w:val="ListParagraph"/>
        <w:numPr>
          <w:ilvl w:val="0"/>
          <w:numId w:val="1"/>
        </w:numPr>
        <w:rPr>
          <w:b/>
          <w:bCs/>
        </w:rPr>
      </w:pPr>
      <w:r w:rsidRPr="00651E40">
        <w:rPr>
          <w:b/>
          <w:bCs/>
        </w:rPr>
        <w:t>Welcome</w:t>
      </w:r>
    </w:p>
    <w:p w14:paraId="34249F5B" w14:textId="77777777" w:rsidR="001955DF" w:rsidRDefault="00CC30B9" w:rsidP="001955DF">
      <w:pPr>
        <w:pStyle w:val="ListParagraph"/>
        <w:rPr>
          <w:rStyle w:val="Hyperlink"/>
        </w:rPr>
      </w:pPr>
      <w:r>
        <w:t xml:space="preserve">Approval of </w:t>
      </w:r>
      <w:hyperlink r:id="rId8" w:history="1">
        <w:r w:rsidR="00E2252B" w:rsidRPr="00E2252B">
          <w:rPr>
            <w:rStyle w:val="Hyperlink"/>
          </w:rPr>
          <w:t>September</w:t>
        </w:r>
        <w:r w:rsidRPr="00E2252B">
          <w:rPr>
            <w:rStyle w:val="Hyperlink"/>
          </w:rPr>
          <w:t xml:space="preserve"> </w:t>
        </w:r>
        <w:r w:rsidR="00E2252B" w:rsidRPr="00E2252B">
          <w:rPr>
            <w:rStyle w:val="Hyperlink"/>
          </w:rPr>
          <w:t>12</w:t>
        </w:r>
        <w:r w:rsidRPr="00E2252B">
          <w:rPr>
            <w:rStyle w:val="Hyperlink"/>
          </w:rPr>
          <w:t>, 2023 AAC Meeting Minutes</w:t>
        </w:r>
      </w:hyperlink>
    </w:p>
    <w:p w14:paraId="5F4059F6" w14:textId="3C50A556" w:rsidR="001955DF" w:rsidRDefault="001955DF" w:rsidP="001955DF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Dr. </w:t>
      </w:r>
      <w:r w:rsidR="00E65427" w:rsidRPr="001955DF">
        <w:rPr>
          <w:rStyle w:val="Hyperlink"/>
          <w:color w:val="auto"/>
          <w:u w:val="none"/>
        </w:rPr>
        <w:t>J</w:t>
      </w:r>
      <w:r w:rsidR="018F9FA8" w:rsidRPr="001955DF">
        <w:rPr>
          <w:rStyle w:val="Hyperlink"/>
          <w:color w:val="auto"/>
          <w:u w:val="none"/>
        </w:rPr>
        <w:t>ud</w:t>
      </w:r>
      <w:r w:rsidR="29F98649" w:rsidRPr="001955DF">
        <w:rPr>
          <w:rStyle w:val="Hyperlink"/>
          <w:color w:val="auto"/>
          <w:u w:val="none"/>
        </w:rPr>
        <w:t>i</w:t>
      </w:r>
      <w:r w:rsidR="018F9FA8" w:rsidRPr="001955DF">
        <w:rPr>
          <w:rStyle w:val="Hyperlink"/>
          <w:color w:val="auto"/>
          <w:u w:val="none"/>
        </w:rPr>
        <w:t xml:space="preserve"> </w:t>
      </w:r>
      <w:r w:rsidR="00277CC3" w:rsidRPr="001955DF">
        <w:rPr>
          <w:rStyle w:val="Hyperlink"/>
          <w:color w:val="auto"/>
          <w:u w:val="none"/>
        </w:rPr>
        <w:t>S</w:t>
      </w:r>
      <w:r w:rsidR="375D0AE0" w:rsidRPr="001955DF">
        <w:rPr>
          <w:rStyle w:val="Hyperlink"/>
          <w:color w:val="auto"/>
          <w:u w:val="none"/>
        </w:rPr>
        <w:t>hack</w:t>
      </w:r>
      <w:r w:rsidR="7DA803F1" w:rsidRPr="001955DF">
        <w:rPr>
          <w:rStyle w:val="Hyperlink"/>
          <w:color w:val="auto"/>
          <w:u w:val="none"/>
        </w:rPr>
        <w:t>-</w:t>
      </w:r>
      <w:proofErr w:type="spellStart"/>
      <w:r w:rsidR="00277CC3" w:rsidRPr="001955DF">
        <w:rPr>
          <w:rStyle w:val="Hyperlink"/>
          <w:color w:val="auto"/>
          <w:u w:val="none"/>
        </w:rPr>
        <w:t>D</w:t>
      </w:r>
      <w:r w:rsidR="5D44C768" w:rsidRPr="001955DF">
        <w:rPr>
          <w:rStyle w:val="Hyperlink"/>
          <w:color w:val="auto"/>
          <w:u w:val="none"/>
        </w:rPr>
        <w:t>ugre</w:t>
      </w:r>
      <w:proofErr w:type="spellEnd"/>
      <w:r w:rsidR="00277CC3" w:rsidRPr="001955DF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made a m</w:t>
      </w:r>
      <w:r w:rsidR="00E65427" w:rsidRPr="001955DF">
        <w:rPr>
          <w:rStyle w:val="Hyperlink"/>
          <w:color w:val="auto"/>
          <w:u w:val="none"/>
        </w:rPr>
        <w:t>otion to approve</w:t>
      </w:r>
      <w:r>
        <w:rPr>
          <w:rStyle w:val="Hyperlink"/>
          <w:color w:val="auto"/>
          <w:u w:val="none"/>
        </w:rPr>
        <w:t xml:space="preserve"> the meeting minutes from September 12</w:t>
      </w:r>
      <w:r w:rsidRPr="001955DF">
        <w:rPr>
          <w:rStyle w:val="Hyperlink"/>
          <w:color w:val="auto"/>
          <w:u w:val="none"/>
          <w:vertAlign w:val="superscript"/>
        </w:rPr>
        <w:t>th</w:t>
      </w:r>
      <w:r>
        <w:rPr>
          <w:rStyle w:val="Hyperlink"/>
          <w:color w:val="auto"/>
          <w:u w:val="none"/>
        </w:rPr>
        <w:t>, 2023. Dr.</w:t>
      </w:r>
      <w:r w:rsidR="00E65427" w:rsidRPr="001955DF">
        <w:rPr>
          <w:rStyle w:val="Hyperlink"/>
          <w:color w:val="auto"/>
          <w:u w:val="none"/>
        </w:rPr>
        <w:t xml:space="preserve"> R</w:t>
      </w:r>
      <w:r w:rsidR="00651E40" w:rsidRPr="001955DF">
        <w:rPr>
          <w:rStyle w:val="Hyperlink"/>
          <w:color w:val="auto"/>
          <w:u w:val="none"/>
        </w:rPr>
        <w:t>ichard</w:t>
      </w:r>
      <w:r w:rsidR="050D0F94" w:rsidRPr="001955DF">
        <w:rPr>
          <w:rStyle w:val="Hyperlink"/>
          <w:color w:val="auto"/>
          <w:u w:val="none"/>
        </w:rPr>
        <w:t xml:space="preserve"> Scholtz</w:t>
      </w:r>
      <w:r w:rsidR="00651E40" w:rsidRPr="001955DF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seconded the motion. None opposed. </w:t>
      </w:r>
    </w:p>
    <w:p w14:paraId="25E7364D" w14:textId="77777777" w:rsidR="001955DF" w:rsidRPr="001955DF" w:rsidRDefault="001955DF" w:rsidP="001955DF">
      <w:pPr>
        <w:pStyle w:val="ListParagraph"/>
      </w:pPr>
    </w:p>
    <w:p w14:paraId="14143E5F" w14:textId="77777777" w:rsidR="001955DF" w:rsidRDefault="005507DF" w:rsidP="001955DF">
      <w:pPr>
        <w:pStyle w:val="ListParagraph"/>
        <w:numPr>
          <w:ilvl w:val="0"/>
          <w:numId w:val="1"/>
        </w:numPr>
        <w:rPr>
          <w:b/>
          <w:bCs/>
        </w:rPr>
      </w:pPr>
      <w:r w:rsidRPr="21E686DE">
        <w:rPr>
          <w:b/>
          <w:bCs/>
        </w:rPr>
        <w:t>AAP Approval Requests</w:t>
      </w:r>
    </w:p>
    <w:p w14:paraId="6DDF71ED" w14:textId="77777777" w:rsidR="001955DF" w:rsidRDefault="1ACEA6EA" w:rsidP="001955DF">
      <w:pPr>
        <w:pStyle w:val="ListParagraph"/>
        <w:rPr>
          <w:b/>
          <w:bCs/>
        </w:rPr>
      </w:pPr>
      <w:r w:rsidRPr="001955DF">
        <w:rPr>
          <w:b/>
          <w:bCs/>
        </w:rPr>
        <w:t xml:space="preserve">The AAC committee members discussed the three requests </w:t>
      </w:r>
      <w:r w:rsidR="1B52D90C" w:rsidRPr="001955DF">
        <w:rPr>
          <w:b/>
          <w:bCs/>
        </w:rPr>
        <w:t>together and</w:t>
      </w:r>
      <w:r w:rsidRPr="001955DF">
        <w:rPr>
          <w:b/>
          <w:bCs/>
        </w:rPr>
        <w:t xml:space="preserve"> found consensus consider</w:t>
      </w:r>
      <w:r w:rsidR="21BC12F2" w:rsidRPr="001955DF">
        <w:rPr>
          <w:b/>
          <w:bCs/>
        </w:rPr>
        <w:t>ing the similarities of the requests.</w:t>
      </w:r>
    </w:p>
    <w:p w14:paraId="0553FA4A" w14:textId="77777777" w:rsidR="001955DF" w:rsidRDefault="00287784" w:rsidP="001955DF">
      <w:pPr>
        <w:pStyle w:val="ListParagraph"/>
        <w:rPr>
          <w:rFonts w:ascii="Calibri" w:eastAsia="Times New Roman" w:hAnsi="Calibri" w:cs="Calibri"/>
        </w:rPr>
      </w:pPr>
      <w:hyperlink r:id="rId9" w:history="1">
        <w:r w:rsidR="001955DF" w:rsidRPr="00F3188B">
          <w:rPr>
            <w:rStyle w:val="Hyperlink"/>
            <w:rFonts w:ascii="Calibri" w:eastAsia="Times New Roman" w:hAnsi="Calibri" w:cs="Calibri"/>
          </w:rPr>
          <w:t>https://secure.aa.ufl.edu/Approval/reports/18863</w:t>
        </w:r>
      </w:hyperlink>
    </w:p>
    <w:p w14:paraId="0D624190" w14:textId="5ABC0AA8" w:rsidR="001955DF" w:rsidRDefault="00287784" w:rsidP="001955DF">
      <w:pPr>
        <w:pStyle w:val="ListParagraph"/>
        <w:rPr>
          <w:rFonts w:ascii="Calibri" w:eastAsia="Times New Roman" w:hAnsi="Calibri" w:cs="Calibri"/>
          <w:color w:val="0563C1"/>
          <w:u w:val="single"/>
        </w:rPr>
      </w:pPr>
      <w:hyperlink r:id="rId10" w:history="1">
        <w:r w:rsidR="001955DF" w:rsidRPr="00F3188B">
          <w:rPr>
            <w:rStyle w:val="Hyperlink"/>
            <w:rFonts w:ascii="Calibri" w:eastAsia="Times New Roman" w:hAnsi="Calibri" w:cs="Calibri"/>
          </w:rPr>
          <w:t>https://secure.aa.ufl.edu/Approval/reports/18865</w:t>
        </w:r>
      </w:hyperlink>
    </w:p>
    <w:p w14:paraId="3C1239B8" w14:textId="77777777" w:rsidR="001955DF" w:rsidRDefault="00287784" w:rsidP="001955DF">
      <w:pPr>
        <w:pStyle w:val="ListParagraph"/>
        <w:rPr>
          <w:rStyle w:val="Hyperlink"/>
          <w:rFonts w:ascii="Calibri" w:eastAsia="Times New Roman" w:hAnsi="Calibri" w:cs="Calibri"/>
        </w:rPr>
      </w:pPr>
      <w:hyperlink r:id="rId11">
        <w:r w:rsidR="00651E40" w:rsidRPr="001955DF">
          <w:rPr>
            <w:rStyle w:val="Hyperlink"/>
            <w:rFonts w:ascii="Calibri" w:eastAsia="Times New Roman" w:hAnsi="Calibri" w:cs="Calibri"/>
          </w:rPr>
          <w:t>https://secure.aa.ufl.edu/Approval/reports/18866</w:t>
        </w:r>
      </w:hyperlink>
    </w:p>
    <w:p w14:paraId="64E807BB" w14:textId="7EC06870" w:rsidR="001955DF" w:rsidRDefault="00F543A4" w:rsidP="001955DF">
      <w:pPr>
        <w:pStyle w:val="ListParagraph"/>
        <w:ind w:left="0" w:firstLine="720"/>
        <w:rPr>
          <w:rFonts w:ascii="Calibri" w:eastAsia="Times New Roman" w:hAnsi="Calibri" w:cs="Calibri"/>
        </w:rPr>
      </w:pPr>
      <w:r w:rsidRPr="001955DF">
        <w:rPr>
          <w:rFonts w:ascii="Calibri" w:eastAsia="Times New Roman" w:hAnsi="Calibri" w:cs="Calibri"/>
          <w:b/>
          <w:bCs/>
        </w:rPr>
        <w:t>Conditionally approved pending clarification</w:t>
      </w:r>
      <w:r w:rsidR="00196A37" w:rsidRPr="001955DF">
        <w:rPr>
          <w:rFonts w:ascii="Calibri" w:eastAsia="Times New Roman" w:hAnsi="Calibri" w:cs="Calibri"/>
          <w:b/>
          <w:bCs/>
        </w:rPr>
        <w:t>.</w:t>
      </w:r>
      <w:r w:rsidR="00196A37" w:rsidRPr="001955DF">
        <w:rPr>
          <w:rFonts w:ascii="Calibri" w:eastAsia="Times New Roman" w:hAnsi="Calibri" w:cs="Calibri"/>
        </w:rPr>
        <w:t xml:space="preserve"> </w:t>
      </w:r>
    </w:p>
    <w:p w14:paraId="2B0035D8" w14:textId="77777777" w:rsidR="001955DF" w:rsidRPr="001955DF" w:rsidRDefault="00B655DE" w:rsidP="001955DF">
      <w:pPr>
        <w:pStyle w:val="ListParagraph"/>
        <w:ind w:left="0" w:firstLine="720"/>
        <w:rPr>
          <w:rFonts w:ascii="Calibri" w:eastAsia="Times New Roman" w:hAnsi="Calibri" w:cs="Calibri"/>
        </w:rPr>
      </w:pPr>
      <w:r w:rsidRPr="001955DF">
        <w:rPr>
          <w:rFonts w:ascii="Calibri" w:eastAsia="Times New Roman" w:hAnsi="Calibri" w:cs="Calibri"/>
          <w:i/>
          <w:iCs/>
        </w:rPr>
        <w:t>Motion</w:t>
      </w:r>
      <w:r w:rsidR="001955DF" w:rsidRPr="001955DF">
        <w:rPr>
          <w:rFonts w:ascii="Calibri" w:eastAsia="Times New Roman" w:hAnsi="Calibri" w:cs="Calibri"/>
          <w:i/>
          <w:iCs/>
        </w:rPr>
        <w:t>:</w:t>
      </w:r>
      <w:r w:rsidR="001955DF" w:rsidRPr="001955DF">
        <w:rPr>
          <w:rFonts w:ascii="Calibri" w:eastAsia="Times New Roman" w:hAnsi="Calibri" w:cs="Calibri"/>
        </w:rPr>
        <w:t xml:space="preserve"> </w:t>
      </w:r>
      <w:r w:rsidR="00F543A4" w:rsidRPr="001955DF">
        <w:rPr>
          <w:rFonts w:ascii="Calibri" w:eastAsia="Times New Roman" w:hAnsi="Calibri" w:cs="Calibri"/>
        </w:rPr>
        <w:t>Richard</w:t>
      </w:r>
      <w:r w:rsidR="4F96777A" w:rsidRPr="001955DF">
        <w:rPr>
          <w:rFonts w:ascii="Calibri" w:eastAsia="Times New Roman" w:hAnsi="Calibri" w:cs="Calibri"/>
        </w:rPr>
        <w:t xml:space="preserve"> Scholtz</w:t>
      </w:r>
    </w:p>
    <w:p w14:paraId="69A700A2" w14:textId="77777777" w:rsidR="001955DF" w:rsidRDefault="00B655DE" w:rsidP="001955DF">
      <w:pPr>
        <w:pStyle w:val="ListParagraph"/>
        <w:ind w:left="0" w:firstLine="720"/>
        <w:rPr>
          <w:rStyle w:val="Hyperlink"/>
          <w:color w:val="auto"/>
          <w:u w:val="none"/>
        </w:rPr>
      </w:pPr>
      <w:r w:rsidRPr="001955DF">
        <w:rPr>
          <w:rFonts w:ascii="Calibri" w:eastAsia="Times New Roman" w:hAnsi="Calibri" w:cs="Calibri"/>
          <w:i/>
          <w:iCs/>
        </w:rPr>
        <w:t>Second</w:t>
      </w:r>
      <w:r w:rsidR="001955DF" w:rsidRPr="001955DF">
        <w:rPr>
          <w:rFonts w:ascii="Calibri" w:eastAsia="Times New Roman" w:hAnsi="Calibri" w:cs="Calibri"/>
          <w:i/>
          <w:iCs/>
        </w:rPr>
        <w:t>:</w:t>
      </w:r>
      <w:r w:rsidR="001955DF" w:rsidRPr="001955DF">
        <w:rPr>
          <w:rStyle w:val="Hyperlink"/>
          <w:color w:val="auto"/>
          <w:u w:val="none"/>
        </w:rPr>
        <w:t xml:space="preserve"> </w:t>
      </w:r>
      <w:r w:rsidR="7A925476" w:rsidRPr="001955DF">
        <w:rPr>
          <w:rStyle w:val="Hyperlink"/>
          <w:color w:val="auto"/>
          <w:u w:val="none"/>
        </w:rPr>
        <w:t>Judi Shack-</w:t>
      </w:r>
      <w:proofErr w:type="spellStart"/>
      <w:r w:rsidR="7A925476" w:rsidRPr="001955DF">
        <w:rPr>
          <w:rStyle w:val="Hyperlink"/>
          <w:color w:val="auto"/>
          <w:u w:val="none"/>
        </w:rPr>
        <w:t>Dugre</w:t>
      </w:r>
      <w:proofErr w:type="spellEnd"/>
    </w:p>
    <w:p w14:paraId="05BB5CE2" w14:textId="77777777" w:rsidR="001955DF" w:rsidRDefault="00B655DE" w:rsidP="001955DF">
      <w:pPr>
        <w:pStyle w:val="ListParagraph"/>
        <w:ind w:left="0" w:firstLine="720"/>
        <w:rPr>
          <w:rFonts w:ascii="Calibri" w:eastAsia="Times New Roman" w:hAnsi="Calibri" w:cs="Calibri"/>
        </w:rPr>
      </w:pPr>
      <w:r w:rsidRPr="001955DF">
        <w:rPr>
          <w:rFonts w:ascii="Calibri" w:eastAsia="Times New Roman" w:hAnsi="Calibri" w:cs="Calibri"/>
          <w:i/>
          <w:iCs/>
        </w:rPr>
        <w:t>Opposed</w:t>
      </w:r>
      <w:r w:rsidR="001955DF">
        <w:rPr>
          <w:rFonts w:ascii="Calibri" w:eastAsia="Times New Roman" w:hAnsi="Calibri" w:cs="Calibri"/>
          <w:i/>
          <w:iCs/>
        </w:rPr>
        <w:t>:</w:t>
      </w:r>
      <w:r w:rsidR="001955DF">
        <w:rPr>
          <w:b/>
          <w:bCs/>
        </w:rPr>
        <w:t xml:space="preserve"> </w:t>
      </w:r>
      <w:r w:rsidR="00196A37" w:rsidRPr="001955DF">
        <w:rPr>
          <w:rFonts w:ascii="Calibri" w:eastAsia="Times New Roman" w:hAnsi="Calibri" w:cs="Calibri"/>
        </w:rPr>
        <w:t>None</w:t>
      </w:r>
    </w:p>
    <w:p w14:paraId="000D95EB" w14:textId="577F9418" w:rsidR="00822DB1" w:rsidRDefault="00A354C9" w:rsidP="001955DF">
      <w:pPr>
        <w:pStyle w:val="ListParagraph"/>
        <w:rPr>
          <w:rFonts w:ascii="Calibri" w:eastAsia="Times New Roman" w:hAnsi="Calibri" w:cs="Calibri"/>
        </w:rPr>
      </w:pPr>
      <w:r w:rsidRPr="001955DF">
        <w:rPr>
          <w:rFonts w:ascii="Calibri" w:eastAsia="Times New Roman" w:hAnsi="Calibri" w:cs="Calibri"/>
        </w:rPr>
        <w:t xml:space="preserve">Decision was to conditionally approve pending clarification of committee’s </w:t>
      </w:r>
      <w:r w:rsidR="009C4178" w:rsidRPr="001955DF">
        <w:rPr>
          <w:rFonts w:ascii="Calibri" w:eastAsia="Times New Roman" w:hAnsi="Calibri" w:cs="Calibri"/>
        </w:rPr>
        <w:t>concerns</w:t>
      </w:r>
      <w:r w:rsidRPr="001955DF">
        <w:rPr>
          <w:rFonts w:ascii="Calibri" w:eastAsia="Times New Roman" w:hAnsi="Calibri" w:cs="Calibri"/>
        </w:rPr>
        <w:t xml:space="preserve"> regarding</w:t>
      </w:r>
      <w:r w:rsidR="00D74A40" w:rsidRPr="001955DF">
        <w:rPr>
          <w:rFonts w:ascii="Calibri" w:eastAsia="Times New Roman" w:hAnsi="Calibri" w:cs="Calibri"/>
        </w:rPr>
        <w:t xml:space="preserve"> </w:t>
      </w:r>
      <w:r w:rsidR="46D2342B" w:rsidRPr="001955DF">
        <w:rPr>
          <w:rFonts w:ascii="Calibri" w:eastAsia="Times New Roman" w:hAnsi="Calibri" w:cs="Calibri"/>
        </w:rPr>
        <w:t>the statement “students will complete a research proposal in one of the required first-year seminars</w:t>
      </w:r>
      <w:r w:rsidR="6AABF037" w:rsidRPr="001955DF">
        <w:rPr>
          <w:rFonts w:ascii="Calibri" w:eastAsia="Times New Roman" w:hAnsi="Calibri" w:cs="Calibri"/>
        </w:rPr>
        <w:t>”</w:t>
      </w:r>
      <w:r w:rsidR="00D74A40" w:rsidRPr="001955DF">
        <w:rPr>
          <w:rFonts w:ascii="Calibri" w:eastAsia="Times New Roman" w:hAnsi="Calibri" w:cs="Calibri"/>
        </w:rPr>
        <w:t>. Committee was concerned about the vagueness of the proseminar requirements</w:t>
      </w:r>
      <w:r w:rsidR="003747FE" w:rsidRPr="001955DF">
        <w:rPr>
          <w:rFonts w:ascii="Calibri" w:eastAsia="Times New Roman" w:hAnsi="Calibri" w:cs="Calibri"/>
        </w:rPr>
        <w:t>, how students picked the course/elective</w:t>
      </w:r>
      <w:r w:rsidR="0084432E" w:rsidRPr="001955DF">
        <w:rPr>
          <w:rFonts w:ascii="Calibri" w:eastAsia="Times New Roman" w:hAnsi="Calibri" w:cs="Calibri"/>
        </w:rPr>
        <w:t xml:space="preserve">, the sequence in which the course/elective needs to be done, the course that the proseminar takes </w:t>
      </w:r>
      <w:r w:rsidR="001E3C55" w:rsidRPr="001955DF">
        <w:rPr>
          <w:rFonts w:ascii="Calibri" w:eastAsia="Times New Roman" w:hAnsi="Calibri" w:cs="Calibri"/>
        </w:rPr>
        <w:t>place</w:t>
      </w:r>
      <w:r w:rsidR="001955DF">
        <w:rPr>
          <w:rFonts w:ascii="Calibri" w:eastAsia="Times New Roman" w:hAnsi="Calibri" w:cs="Calibri"/>
        </w:rPr>
        <w:t xml:space="preserve"> in</w:t>
      </w:r>
      <w:r w:rsidR="001E3C55" w:rsidRPr="001955DF">
        <w:rPr>
          <w:rFonts w:ascii="Calibri" w:eastAsia="Times New Roman" w:hAnsi="Calibri" w:cs="Calibri"/>
        </w:rPr>
        <w:t>, and</w:t>
      </w:r>
      <w:r w:rsidR="0084432E" w:rsidRPr="001955DF">
        <w:rPr>
          <w:rFonts w:ascii="Calibri" w:eastAsia="Times New Roman" w:hAnsi="Calibri" w:cs="Calibri"/>
        </w:rPr>
        <w:t xml:space="preserve"> the syllabus. </w:t>
      </w:r>
    </w:p>
    <w:p w14:paraId="34E92A69" w14:textId="77777777" w:rsidR="001955DF" w:rsidRPr="001955DF" w:rsidRDefault="001955DF" w:rsidP="001955DF">
      <w:pPr>
        <w:pStyle w:val="ListParagraph"/>
        <w:rPr>
          <w:rFonts w:ascii="Calibri" w:eastAsia="Times New Roman" w:hAnsi="Calibri" w:cs="Calibri"/>
        </w:rPr>
      </w:pPr>
    </w:p>
    <w:p w14:paraId="33614B7F" w14:textId="4AF8F024" w:rsidR="008A46A1" w:rsidRDefault="001955DF" w:rsidP="001955DF">
      <w:pPr>
        <w:pStyle w:val="ListParagraph"/>
        <w:numPr>
          <w:ilvl w:val="0"/>
          <w:numId w:val="1"/>
        </w:numPr>
      </w:pPr>
      <w:r>
        <w:t xml:space="preserve">Dr. </w:t>
      </w:r>
      <w:r w:rsidR="2FE79728">
        <w:t>Leite stated that</w:t>
      </w:r>
      <w:r w:rsidR="0093670A">
        <w:t xml:space="preserve"> </w:t>
      </w:r>
      <w:r w:rsidR="2C3606D8">
        <w:t>t</w:t>
      </w:r>
      <w:r w:rsidR="001E3C55">
        <w:t>here is only 1 submission so far</w:t>
      </w:r>
      <w:r>
        <w:t xml:space="preserve"> for the </w:t>
      </w:r>
      <w:hyperlink r:id="rId12" w:history="1">
        <w:r w:rsidRPr="00206919">
          <w:rPr>
            <w:rStyle w:val="Hyperlink"/>
          </w:rPr>
          <w:t>Assessment in Higher Education</w:t>
        </w:r>
      </w:hyperlink>
      <w:r w:rsidR="001E3C55">
        <w:t xml:space="preserve">. </w:t>
      </w:r>
      <w:r>
        <w:t>She explained that i</w:t>
      </w:r>
      <w:r w:rsidR="001E3C55">
        <w:t xml:space="preserve">f there are more by next month’s meeting time will be spent going over the abstracts. </w:t>
      </w:r>
    </w:p>
    <w:p w14:paraId="7C77C9E8" w14:textId="77777777" w:rsidR="001955DF" w:rsidRDefault="001955DF" w:rsidP="001955DF">
      <w:pPr>
        <w:pStyle w:val="ListParagraph"/>
      </w:pPr>
    </w:p>
    <w:p w14:paraId="78FE50FB" w14:textId="2366E378" w:rsidR="00295D28" w:rsidRDefault="001955DF" w:rsidP="00365EE9">
      <w:pPr>
        <w:pStyle w:val="ListParagraph"/>
        <w:numPr>
          <w:ilvl w:val="0"/>
          <w:numId w:val="1"/>
        </w:numPr>
      </w:pPr>
      <w:r>
        <w:t xml:space="preserve">Dr. </w:t>
      </w:r>
      <w:r w:rsidR="35723568">
        <w:t>Leite reminded the committee of the next meeting to take place on</w:t>
      </w:r>
      <w:r w:rsidR="00F463CD">
        <w:t xml:space="preserve"> Tuesday, </w:t>
      </w:r>
      <w:r w:rsidR="00E2252B">
        <w:t>November 14</w:t>
      </w:r>
      <w:r w:rsidR="00F463CD">
        <w:t xml:space="preserve">, </w:t>
      </w:r>
      <w:r w:rsidR="7D064AF1">
        <w:t>2023,</w:t>
      </w:r>
      <w:r w:rsidR="00F463CD">
        <w:t xml:space="preserve"> at 3:00 pm (Business Office Conference Room)</w:t>
      </w:r>
      <w:r>
        <w:t>. She asked</w:t>
      </w:r>
      <w:r w:rsidR="6443D35C">
        <w:t xml:space="preserve"> the committee</w:t>
      </w:r>
      <w:r w:rsidR="74A4D147">
        <w:t xml:space="preserve"> </w:t>
      </w:r>
      <w:r w:rsidR="440AD345">
        <w:t xml:space="preserve">if they </w:t>
      </w:r>
      <w:r w:rsidR="74A4D147">
        <w:t>p</w:t>
      </w:r>
      <w:r w:rsidR="001C6D42">
        <w:t xml:space="preserve">refer to have </w:t>
      </w:r>
      <w:r w:rsidR="354499BF">
        <w:t>a Z</w:t>
      </w:r>
      <w:r w:rsidR="001C6D42">
        <w:t xml:space="preserve">oom meeting when </w:t>
      </w:r>
      <w:r w:rsidR="4EAEB640">
        <w:t>there are</w:t>
      </w:r>
      <w:r w:rsidR="001C6D42">
        <w:t xml:space="preserve"> less requests rather than coming to </w:t>
      </w:r>
      <w:proofErr w:type="spellStart"/>
      <w:r w:rsidR="001C6D42">
        <w:t>Tigert</w:t>
      </w:r>
      <w:proofErr w:type="spellEnd"/>
      <w:r w:rsidR="00295D28">
        <w:t xml:space="preserve"> Hall</w:t>
      </w:r>
      <w:r w:rsidR="75335EA9">
        <w:t xml:space="preserve">. </w:t>
      </w:r>
      <w:r w:rsidR="00295D28">
        <w:t xml:space="preserve">Dr. </w:t>
      </w:r>
      <w:r w:rsidR="001C6D42">
        <w:t xml:space="preserve">Leandro </w:t>
      </w:r>
      <w:r w:rsidR="17AC34C8">
        <w:t>Teixe</w:t>
      </w:r>
      <w:r w:rsidR="00365EE9">
        <w:t>i</w:t>
      </w:r>
      <w:r w:rsidR="17AC34C8">
        <w:t xml:space="preserve">ra </w:t>
      </w:r>
      <w:r w:rsidR="001C6D42">
        <w:t>agree</w:t>
      </w:r>
      <w:r w:rsidR="3A8CCB62">
        <w:t>d</w:t>
      </w:r>
      <w:r w:rsidR="00022F61">
        <w:t xml:space="preserve">. For the next meeting </w:t>
      </w:r>
      <w:r w:rsidR="00295D28">
        <w:t xml:space="preserve">Dr. </w:t>
      </w:r>
      <w:r w:rsidR="6D82E88C">
        <w:t xml:space="preserve">Leite </w:t>
      </w:r>
      <w:r w:rsidR="00022F61">
        <w:t xml:space="preserve">will ask committee members if they want to meet </w:t>
      </w:r>
      <w:r w:rsidR="00295D28">
        <w:t>face-to-face</w:t>
      </w:r>
      <w:r w:rsidR="00022F61">
        <w:t xml:space="preserve"> or</w:t>
      </w:r>
      <w:r w:rsidR="00295D28">
        <w:t xml:space="preserve"> via</w:t>
      </w:r>
      <w:r w:rsidR="00022F61">
        <w:t xml:space="preserve"> Zoom</w:t>
      </w:r>
      <w:r w:rsidR="00295D28">
        <w:t>.</w:t>
      </w:r>
    </w:p>
    <w:p w14:paraId="3D3142D8" w14:textId="77777777" w:rsidR="00365EE9" w:rsidRDefault="00365EE9" w:rsidP="00365EE9"/>
    <w:p w14:paraId="405887DB" w14:textId="0E561C34" w:rsidR="005B2C5A" w:rsidRDefault="00295D28" w:rsidP="005B2C5A">
      <w:pPr>
        <w:pStyle w:val="ListParagraph"/>
        <w:numPr>
          <w:ilvl w:val="0"/>
          <w:numId w:val="1"/>
        </w:numPr>
      </w:pPr>
      <w:r>
        <w:t>Dr. Leite</w:t>
      </w:r>
      <w:r w:rsidR="28B89B2D">
        <w:t xml:space="preserve"> mentioned that for the n</w:t>
      </w:r>
      <w:r w:rsidR="005B2C5A">
        <w:t xml:space="preserve">ext </w:t>
      </w:r>
      <w:r>
        <w:t xml:space="preserve">meeting on </w:t>
      </w:r>
      <w:r w:rsidR="005B2C5A">
        <w:t>Nov. 14</w:t>
      </w:r>
      <w:r w:rsidR="005B2C5A" w:rsidRPr="44291EA7">
        <w:rPr>
          <w:vertAlign w:val="superscript"/>
        </w:rPr>
        <w:t>th</w:t>
      </w:r>
      <w:r w:rsidR="005B2C5A">
        <w:t xml:space="preserve">, if </w:t>
      </w:r>
      <w:r w:rsidR="73E97EF0">
        <w:t xml:space="preserve">there are </w:t>
      </w:r>
      <w:r>
        <w:t>three requests</w:t>
      </w:r>
      <w:r w:rsidR="73E97EF0">
        <w:t xml:space="preserve">, the meeting </w:t>
      </w:r>
      <w:r w:rsidR="00F173F5">
        <w:t>will take place via Zoom. If not</w:t>
      </w:r>
      <w:r w:rsidR="005B2C5A">
        <w:t>,</w:t>
      </w:r>
      <w:r w:rsidR="00F173F5">
        <w:t xml:space="preserve"> the meeting will be in-person,</w:t>
      </w:r>
      <w:r w:rsidR="005B2C5A">
        <w:t xml:space="preserve"> and if less than 3</w:t>
      </w:r>
      <w:r w:rsidR="53B4782F">
        <w:t xml:space="preserve"> requests than there will be</w:t>
      </w:r>
      <w:r w:rsidR="00220404">
        <w:t xml:space="preserve"> </w:t>
      </w:r>
      <w:r w:rsidR="00F173F5">
        <w:t>no meeting</w:t>
      </w:r>
      <w:r w:rsidR="2CCF52DD">
        <w:t>, a</w:t>
      </w:r>
      <w:r w:rsidR="00F173F5">
        <w:t xml:space="preserve">nd instead voting will be done electronically. </w:t>
      </w:r>
    </w:p>
    <w:p w14:paraId="34A84866" w14:textId="773E3049" w:rsidR="00295D28" w:rsidRDefault="00295D28" w:rsidP="00295D28">
      <w:r>
        <w:t xml:space="preserve">Meeting was adjourned at 3:20 pm. </w:t>
      </w:r>
    </w:p>
    <w:sectPr w:rsidR="00295D2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3C34F" w14:textId="77777777" w:rsidR="00AD18CB" w:rsidRDefault="00AD18CB" w:rsidP="00AD18CB">
      <w:pPr>
        <w:spacing w:after="0" w:line="240" w:lineRule="auto"/>
      </w:pPr>
      <w:r>
        <w:separator/>
      </w:r>
    </w:p>
  </w:endnote>
  <w:endnote w:type="continuationSeparator" w:id="0">
    <w:p w14:paraId="18D3EC42" w14:textId="77777777" w:rsidR="00AD18CB" w:rsidRDefault="00AD18CB" w:rsidP="00AD18CB">
      <w:pPr>
        <w:spacing w:after="0" w:line="240" w:lineRule="auto"/>
      </w:pPr>
      <w:r>
        <w:continuationSeparator/>
      </w:r>
    </w:p>
  </w:endnote>
  <w:endnote w:type="continuationNotice" w:id="1">
    <w:p w14:paraId="235EB998" w14:textId="77777777" w:rsidR="00A644B3" w:rsidRDefault="00A644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83C8" w14:textId="77777777" w:rsidR="00AD18CB" w:rsidRDefault="00AD18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4104A" w14:textId="77777777" w:rsidR="00AD18CB" w:rsidRDefault="00AD18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3C85" w14:textId="77777777" w:rsidR="00AD18CB" w:rsidRDefault="00AD1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5E5D9" w14:textId="77777777" w:rsidR="00AD18CB" w:rsidRDefault="00AD18CB" w:rsidP="00AD18CB">
      <w:pPr>
        <w:spacing w:after="0" w:line="240" w:lineRule="auto"/>
      </w:pPr>
      <w:r>
        <w:separator/>
      </w:r>
    </w:p>
  </w:footnote>
  <w:footnote w:type="continuationSeparator" w:id="0">
    <w:p w14:paraId="3336F212" w14:textId="77777777" w:rsidR="00AD18CB" w:rsidRDefault="00AD18CB" w:rsidP="00AD18CB">
      <w:pPr>
        <w:spacing w:after="0" w:line="240" w:lineRule="auto"/>
      </w:pPr>
      <w:r>
        <w:continuationSeparator/>
      </w:r>
    </w:p>
  </w:footnote>
  <w:footnote w:type="continuationNotice" w:id="1">
    <w:p w14:paraId="2380F678" w14:textId="77777777" w:rsidR="00A644B3" w:rsidRDefault="00A644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DE7D" w14:textId="77777777" w:rsidR="00AD18CB" w:rsidRDefault="00AD18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D1946" w14:textId="37457A1F" w:rsidR="00AD18CB" w:rsidRDefault="00AD18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2357" w14:textId="77777777" w:rsidR="00AD18CB" w:rsidRDefault="00AD18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C7DE4"/>
    <w:multiLevelType w:val="hybridMultilevel"/>
    <w:tmpl w:val="8BB2A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E0BB1"/>
    <w:multiLevelType w:val="hybridMultilevel"/>
    <w:tmpl w:val="79B46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EA3A49"/>
    <w:multiLevelType w:val="hybridMultilevel"/>
    <w:tmpl w:val="8BB66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20324519">
    <w:abstractNumId w:val="0"/>
  </w:num>
  <w:num w:numId="2" w16cid:durableId="1890605434">
    <w:abstractNumId w:val="2"/>
  </w:num>
  <w:num w:numId="3" w16cid:durableId="1052925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1B"/>
    <w:rsid w:val="00022F61"/>
    <w:rsid w:val="00065F43"/>
    <w:rsid w:val="000806DF"/>
    <w:rsid w:val="00091FBE"/>
    <w:rsid w:val="001215DD"/>
    <w:rsid w:val="00126CC6"/>
    <w:rsid w:val="00166038"/>
    <w:rsid w:val="001955DF"/>
    <w:rsid w:val="00196A37"/>
    <w:rsid w:val="001C20C0"/>
    <w:rsid w:val="001C6BE4"/>
    <w:rsid w:val="001C6D42"/>
    <w:rsid w:val="001E3C55"/>
    <w:rsid w:val="00206919"/>
    <w:rsid w:val="00220404"/>
    <w:rsid w:val="002220ED"/>
    <w:rsid w:val="00246204"/>
    <w:rsid w:val="00266E1B"/>
    <w:rsid w:val="00277CC3"/>
    <w:rsid w:val="00287784"/>
    <w:rsid w:val="00294598"/>
    <w:rsid w:val="00295D28"/>
    <w:rsid w:val="002B095F"/>
    <w:rsid w:val="00365EE9"/>
    <w:rsid w:val="003747FE"/>
    <w:rsid w:val="003A754C"/>
    <w:rsid w:val="00410F6E"/>
    <w:rsid w:val="00475449"/>
    <w:rsid w:val="00542DE7"/>
    <w:rsid w:val="005507DF"/>
    <w:rsid w:val="00553437"/>
    <w:rsid w:val="0057367F"/>
    <w:rsid w:val="0057785B"/>
    <w:rsid w:val="005B2C5A"/>
    <w:rsid w:val="005E26E1"/>
    <w:rsid w:val="00651E40"/>
    <w:rsid w:val="00667D9D"/>
    <w:rsid w:val="0074787F"/>
    <w:rsid w:val="007641B2"/>
    <w:rsid w:val="0081717D"/>
    <w:rsid w:val="00822DB1"/>
    <w:rsid w:val="0084432E"/>
    <w:rsid w:val="00860EBD"/>
    <w:rsid w:val="008A46A1"/>
    <w:rsid w:val="008F090A"/>
    <w:rsid w:val="0093670A"/>
    <w:rsid w:val="009B28BF"/>
    <w:rsid w:val="009C4178"/>
    <w:rsid w:val="00A12293"/>
    <w:rsid w:val="00A354C9"/>
    <w:rsid w:val="00A644B3"/>
    <w:rsid w:val="00A75860"/>
    <w:rsid w:val="00A81921"/>
    <w:rsid w:val="00AB569C"/>
    <w:rsid w:val="00AB7A3C"/>
    <w:rsid w:val="00AD18CB"/>
    <w:rsid w:val="00B0027E"/>
    <w:rsid w:val="00B43A33"/>
    <w:rsid w:val="00B45D9C"/>
    <w:rsid w:val="00B655DE"/>
    <w:rsid w:val="00BC6AEC"/>
    <w:rsid w:val="00BD1F82"/>
    <w:rsid w:val="00BE031D"/>
    <w:rsid w:val="00BE0C44"/>
    <w:rsid w:val="00C206FE"/>
    <w:rsid w:val="00C811B4"/>
    <w:rsid w:val="00CC30B9"/>
    <w:rsid w:val="00CD7FA2"/>
    <w:rsid w:val="00CF333F"/>
    <w:rsid w:val="00D12467"/>
    <w:rsid w:val="00D22797"/>
    <w:rsid w:val="00D6489E"/>
    <w:rsid w:val="00D74A40"/>
    <w:rsid w:val="00D87462"/>
    <w:rsid w:val="00DB42DD"/>
    <w:rsid w:val="00DE7B10"/>
    <w:rsid w:val="00DF0E53"/>
    <w:rsid w:val="00DFA4B4"/>
    <w:rsid w:val="00E2252B"/>
    <w:rsid w:val="00E65427"/>
    <w:rsid w:val="00EA6651"/>
    <w:rsid w:val="00F173F5"/>
    <w:rsid w:val="00F3519D"/>
    <w:rsid w:val="00F463CD"/>
    <w:rsid w:val="00F543A4"/>
    <w:rsid w:val="00F67828"/>
    <w:rsid w:val="00FA3044"/>
    <w:rsid w:val="018F9FA8"/>
    <w:rsid w:val="050D0F94"/>
    <w:rsid w:val="11685ACC"/>
    <w:rsid w:val="11E98B71"/>
    <w:rsid w:val="13855BD2"/>
    <w:rsid w:val="17AC34C8"/>
    <w:rsid w:val="1ACEA6EA"/>
    <w:rsid w:val="1B52D90C"/>
    <w:rsid w:val="21BC12F2"/>
    <w:rsid w:val="21E686DE"/>
    <w:rsid w:val="28B89B2D"/>
    <w:rsid w:val="29F98649"/>
    <w:rsid w:val="2C3606D8"/>
    <w:rsid w:val="2CCF52DD"/>
    <w:rsid w:val="2FE79728"/>
    <w:rsid w:val="3068C7CD"/>
    <w:rsid w:val="354499BF"/>
    <w:rsid w:val="35723568"/>
    <w:rsid w:val="375D0AE0"/>
    <w:rsid w:val="3A8CCB62"/>
    <w:rsid w:val="40F17DE5"/>
    <w:rsid w:val="440AD345"/>
    <w:rsid w:val="440F242A"/>
    <w:rsid w:val="44291EA7"/>
    <w:rsid w:val="46D2342B"/>
    <w:rsid w:val="48097C78"/>
    <w:rsid w:val="4EAEB640"/>
    <w:rsid w:val="4F96777A"/>
    <w:rsid w:val="53B4782F"/>
    <w:rsid w:val="5961937F"/>
    <w:rsid w:val="5D44C768"/>
    <w:rsid w:val="6443D35C"/>
    <w:rsid w:val="6648040D"/>
    <w:rsid w:val="6AABF037"/>
    <w:rsid w:val="6D6225D4"/>
    <w:rsid w:val="6D82E88C"/>
    <w:rsid w:val="6F6FBCE7"/>
    <w:rsid w:val="707AA0FE"/>
    <w:rsid w:val="73C8BC38"/>
    <w:rsid w:val="73E97EF0"/>
    <w:rsid w:val="74A4D147"/>
    <w:rsid w:val="75335EA9"/>
    <w:rsid w:val="7A925476"/>
    <w:rsid w:val="7D064AF1"/>
    <w:rsid w:val="7DA8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D8B7186"/>
  <w15:chartTrackingRefBased/>
  <w15:docId w15:val="{973E1098-4B67-4847-81B9-9CAB04A6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E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0B9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F463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225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1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CB"/>
  </w:style>
  <w:style w:type="paragraph" w:styleId="Footer">
    <w:name w:val="footer"/>
    <w:basedOn w:val="Normal"/>
    <w:link w:val="FooterChar"/>
    <w:uiPriority w:val="99"/>
    <w:unhideWhenUsed/>
    <w:rsid w:val="00AD1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a.aa.ufl.edu/University/Pages/Academic-Assessment-Committee/2023-2024CommitteeMeeting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.conferences.dce.ufl.edu/SSP/1400089768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cure.aa.ufl.edu/Approval/reports/1886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ecure.aa.ufl.edu/Approval/reports/1886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cure.aa.ufl.edu/Approval/reports/1886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04107-7AF5-410C-B8EA-EF3B6087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Leite, Maria Cristina</dc:creator>
  <cp:keywords/>
  <dc:description/>
  <cp:lastModifiedBy>Leite, Maria Cristina</cp:lastModifiedBy>
  <cp:revision>2</cp:revision>
  <dcterms:created xsi:type="dcterms:W3CDTF">2023-12-08T13:48:00Z</dcterms:created>
  <dcterms:modified xsi:type="dcterms:W3CDTF">2023-12-08T13:48:00Z</dcterms:modified>
</cp:coreProperties>
</file>